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B1F08" w14:textId="7A07B90D" w:rsidR="00286606" w:rsidRPr="00CB0B74" w:rsidRDefault="31B35875" w:rsidP="00CB0B74">
      <w:pPr>
        <w:pStyle w:val="NormalWeb"/>
      </w:pPr>
      <w:r w:rsidRPr="00CB0B74">
        <w:rPr>
          <w:rFonts w:ascii="Cambria" w:hAnsi="Cambria"/>
          <w:b/>
          <w:bCs/>
        </w:rPr>
        <w:t>Executive Profile &amp; Core Competence</w:t>
      </w:r>
      <w:r w:rsidRPr="31B35875">
        <w:rPr>
          <w:rFonts w:ascii="Cambria" w:hAnsi="Cambria"/>
          <w:b/>
          <w:bCs/>
          <w:sz w:val="22"/>
          <w:szCs w:val="22"/>
        </w:rPr>
        <w:t xml:space="preserve">: </w:t>
      </w:r>
      <w:r w:rsidR="00CB0B74" w:rsidRPr="00CB0B74">
        <w:t>Results-driven IT Manager with 10 years of experience across public and private sectors, known for strategic problem-solving and driving innovative solutions. Adept at fostering collaborative team environments, leveraging strategic planning, and creative thinking to achieve business objectives. Committed to aligning IT strategies with organizational goals to enhance operational efficiency and drive growth.</w:t>
      </w:r>
    </w:p>
    <w:p w14:paraId="0CBD9CB9" w14:textId="63CB4BE3" w:rsidR="00C515BD" w:rsidRPr="00A447DE" w:rsidRDefault="31B35875" w:rsidP="004C576B">
      <w:pPr>
        <w:pStyle w:val="Default"/>
        <w:spacing w:before="120"/>
        <w:jc w:val="center"/>
        <w:rPr>
          <w:rFonts w:ascii="Cambria" w:hAnsi="Cambria" w:cs="Times New Roman"/>
          <w:b/>
          <w:bCs/>
          <w:color w:val="auto"/>
          <w:sz w:val="28"/>
          <w:szCs w:val="28"/>
        </w:rPr>
      </w:pPr>
      <w:r w:rsidRPr="00A447DE">
        <w:rPr>
          <w:rFonts w:ascii="Cambria" w:hAnsi="Cambria" w:cs="Times New Roman"/>
          <w:b/>
          <w:bCs/>
          <w:color w:val="auto"/>
          <w:sz w:val="28"/>
          <w:szCs w:val="28"/>
        </w:rPr>
        <w:t>Professional Skills:</w:t>
      </w:r>
    </w:p>
    <w:p w14:paraId="6C6F5330" w14:textId="3F9BABF1" w:rsidR="00A14F3C" w:rsidRPr="007459E9" w:rsidRDefault="00617485" w:rsidP="00A14F3C">
      <w:pPr>
        <w:pStyle w:val="Default"/>
        <w:spacing w:before="120"/>
        <w:rPr>
          <w:rFonts w:ascii="Cambria" w:hAnsi="Cambria" w:cs="Times New Roman"/>
          <w:b/>
          <w:bCs/>
          <w:color w:val="auto"/>
          <w:sz w:val="22"/>
          <w:szCs w:val="22"/>
        </w:rPr>
      </w:pPr>
      <w:r w:rsidRPr="00617485">
        <w:rPr>
          <w:rFonts w:ascii="Cambria" w:hAnsi="Cambria" w:cs="Times New Roman"/>
          <w:b/>
          <w:bCs/>
          <w:color w:val="auto"/>
          <w:sz w:val="22"/>
          <w:szCs w:val="22"/>
        </w:rPr>
        <w:t>Office 365 &amp; Microsoft Cloud Expertise</w:t>
      </w:r>
      <w:r w:rsidR="00A14F3C" w:rsidRPr="007459E9">
        <w:rPr>
          <w:rFonts w:ascii="Cambria" w:hAnsi="Cambria" w:cs="Times New Roman"/>
          <w:b/>
          <w:bCs/>
          <w:color w:val="auto"/>
          <w:sz w:val="22"/>
          <w:szCs w:val="22"/>
        </w:rPr>
        <w:t>:</w:t>
      </w:r>
    </w:p>
    <w:p w14:paraId="05D74264" w14:textId="04802928" w:rsidR="00A14F3C" w:rsidRDefault="00DF0129" w:rsidP="00A14F3C">
      <w:pPr>
        <w:pStyle w:val="Default"/>
        <w:numPr>
          <w:ilvl w:val="0"/>
          <w:numId w:val="6"/>
        </w:numPr>
        <w:spacing w:line="276" w:lineRule="auto"/>
        <w:rPr>
          <w:rFonts w:ascii="Cambria" w:hAnsi="Cambria" w:cs="Times New Roman"/>
          <w:color w:val="auto"/>
          <w:sz w:val="22"/>
          <w:szCs w:val="22"/>
        </w:rPr>
      </w:pPr>
      <w:r w:rsidRPr="00DF0129">
        <w:rPr>
          <w:rFonts w:ascii="Cambria" w:hAnsi="Cambria" w:cs="Times New Roman"/>
          <w:b/>
          <w:bCs/>
          <w:color w:val="auto"/>
          <w:sz w:val="22"/>
          <w:szCs w:val="22"/>
        </w:rPr>
        <w:t>Core Productivity Applications</w:t>
      </w:r>
      <w:r w:rsidRPr="00DF0129">
        <w:rPr>
          <w:rFonts w:ascii="Cambria" w:hAnsi="Cambria" w:cs="Times New Roman"/>
          <w:color w:val="auto"/>
          <w:sz w:val="22"/>
          <w:szCs w:val="22"/>
        </w:rPr>
        <w:t>: Deep knowledge of Exchange Online, SharePoint Online, Teams, OneDrive for Business, and Microsoft Office suite, implementing organization-wide solutions for streamlined communication and collaboration.</w:t>
      </w:r>
    </w:p>
    <w:p w14:paraId="2E1AA3D0" w14:textId="4188A1AA" w:rsidR="00A14F3C" w:rsidRPr="00DD4A6E" w:rsidRDefault="00DF0129" w:rsidP="00A14F3C">
      <w:pPr>
        <w:pStyle w:val="Default"/>
        <w:numPr>
          <w:ilvl w:val="0"/>
          <w:numId w:val="6"/>
        </w:numPr>
        <w:spacing w:line="276" w:lineRule="auto"/>
        <w:rPr>
          <w:rFonts w:ascii="Cambria" w:hAnsi="Cambria" w:cs="Times New Roman"/>
          <w:color w:val="auto"/>
          <w:sz w:val="22"/>
          <w:szCs w:val="22"/>
        </w:rPr>
      </w:pPr>
      <w:r w:rsidRPr="00DF0129">
        <w:rPr>
          <w:rFonts w:ascii="Cambria" w:hAnsi="Cambria" w:cs="Times New Roman"/>
          <w:b/>
          <w:bCs/>
          <w:color w:val="auto"/>
          <w:sz w:val="22"/>
          <w:szCs w:val="22"/>
        </w:rPr>
        <w:t>Security &amp; Compliance</w:t>
      </w:r>
      <w:r w:rsidRPr="00DF0129">
        <w:rPr>
          <w:rFonts w:ascii="Cambria" w:hAnsi="Cambria" w:cs="Times New Roman"/>
          <w:color w:val="auto"/>
          <w:sz w:val="22"/>
          <w:szCs w:val="22"/>
        </w:rPr>
        <w:t>: Expertise in Microsoft 365 Defender, Compliance Center, and advanced threat protection tools; proficient in setting up data loss prevention (DLP) policies, conditional access, and multi-factor authentication (MFA) for secure access and data integrity.</w:t>
      </w:r>
    </w:p>
    <w:p w14:paraId="4F0B1FDA" w14:textId="3731CB3A" w:rsidR="00A14F3C" w:rsidRPr="00B72E0D" w:rsidRDefault="00DE29A2" w:rsidP="00A14F3C">
      <w:pPr>
        <w:pStyle w:val="Default"/>
        <w:numPr>
          <w:ilvl w:val="0"/>
          <w:numId w:val="6"/>
        </w:numPr>
        <w:spacing w:line="276" w:lineRule="auto"/>
        <w:rPr>
          <w:rFonts w:ascii="Cambria" w:hAnsi="Cambria" w:cs="Times New Roman"/>
          <w:color w:val="auto"/>
          <w:sz w:val="22"/>
          <w:szCs w:val="22"/>
        </w:rPr>
      </w:pPr>
      <w:r w:rsidRPr="00DE29A2">
        <w:rPr>
          <w:rFonts w:ascii="Cambria" w:hAnsi="Cambria" w:cs="Times New Roman"/>
          <w:b/>
          <w:bCs/>
          <w:color w:val="auto"/>
          <w:sz w:val="22"/>
          <w:szCs w:val="22"/>
        </w:rPr>
        <w:t>Identity &amp; Access Management</w:t>
      </w:r>
      <w:r w:rsidRPr="00DE29A2">
        <w:rPr>
          <w:rFonts w:ascii="Cambria" w:hAnsi="Cambria" w:cs="Times New Roman"/>
          <w:color w:val="auto"/>
          <w:sz w:val="22"/>
          <w:szCs w:val="22"/>
        </w:rPr>
        <w:t>: Skilled in Azure Active Directory (AAD) for identity management, implementing AAD Connect, and Single Sign-On (SSO) configurations. Experienced in managing role-based access control (RBAC) and Privileged Identity Management (PIM).</w:t>
      </w:r>
    </w:p>
    <w:p w14:paraId="1147998F" w14:textId="5D27D34F" w:rsidR="00286606" w:rsidRPr="00CB0B74" w:rsidRDefault="00DE29A2" w:rsidP="00CB0B74">
      <w:pPr>
        <w:pStyle w:val="Default"/>
        <w:numPr>
          <w:ilvl w:val="0"/>
          <w:numId w:val="6"/>
        </w:numPr>
        <w:spacing w:line="276" w:lineRule="auto"/>
        <w:rPr>
          <w:rFonts w:ascii="Cambria" w:hAnsi="Cambria" w:cs="Times New Roman"/>
          <w:color w:val="auto"/>
          <w:sz w:val="22"/>
          <w:szCs w:val="22"/>
        </w:rPr>
      </w:pPr>
      <w:r w:rsidRPr="00DE29A2">
        <w:rPr>
          <w:rFonts w:ascii="Cambria" w:hAnsi="Cambria" w:cs="Times New Roman"/>
          <w:b/>
          <w:bCs/>
          <w:color w:val="auto"/>
          <w:sz w:val="22"/>
          <w:szCs w:val="22"/>
        </w:rPr>
        <w:t>Power Platform</w:t>
      </w:r>
      <w:r w:rsidRPr="00DE29A2">
        <w:rPr>
          <w:rFonts w:ascii="Cambria" w:hAnsi="Cambria" w:cs="Times New Roman"/>
          <w:color w:val="auto"/>
          <w:sz w:val="22"/>
          <w:szCs w:val="22"/>
        </w:rPr>
        <w:t>: Extensive experience with Power Apps for custom business solutions, Power Automate for automated workflows, and Power BI for data visualization, empowering teams with self-service analytics.</w:t>
      </w:r>
    </w:p>
    <w:p w14:paraId="5BDCE34B" w14:textId="41C081FD" w:rsidR="007459E9" w:rsidRPr="007459E9" w:rsidRDefault="007459E9" w:rsidP="007459E9">
      <w:pPr>
        <w:pStyle w:val="Default"/>
        <w:spacing w:before="120"/>
        <w:rPr>
          <w:rFonts w:ascii="Cambria" w:hAnsi="Cambria" w:cs="Times New Roman"/>
          <w:b/>
          <w:bCs/>
          <w:color w:val="auto"/>
          <w:sz w:val="22"/>
          <w:szCs w:val="22"/>
        </w:rPr>
      </w:pPr>
      <w:r w:rsidRPr="007459E9">
        <w:rPr>
          <w:rFonts w:ascii="Cambria" w:hAnsi="Cambria" w:cs="Times New Roman"/>
          <w:b/>
          <w:bCs/>
          <w:color w:val="auto"/>
          <w:sz w:val="22"/>
          <w:szCs w:val="22"/>
        </w:rPr>
        <w:t>Technical Skills:</w:t>
      </w:r>
    </w:p>
    <w:p w14:paraId="19FA343E" w14:textId="1C32F70E" w:rsidR="007459E9" w:rsidRPr="00DD4A6E" w:rsidRDefault="007C684F" w:rsidP="00DD4A6E">
      <w:pPr>
        <w:pStyle w:val="Default"/>
        <w:numPr>
          <w:ilvl w:val="0"/>
          <w:numId w:val="6"/>
        </w:numPr>
        <w:spacing w:line="276" w:lineRule="auto"/>
        <w:rPr>
          <w:rFonts w:ascii="Cambria" w:hAnsi="Cambria" w:cs="Times New Roman"/>
          <w:color w:val="auto"/>
          <w:sz w:val="22"/>
          <w:szCs w:val="22"/>
        </w:rPr>
      </w:pPr>
      <w:r w:rsidRPr="007C684F">
        <w:rPr>
          <w:rFonts w:ascii="Cambria" w:hAnsi="Cambria" w:cs="Times New Roman"/>
          <w:b/>
          <w:bCs/>
          <w:color w:val="auto"/>
          <w:sz w:val="22"/>
          <w:szCs w:val="22"/>
        </w:rPr>
        <w:t>E-commerce &amp; CMS</w:t>
      </w:r>
      <w:r w:rsidRPr="007C684F">
        <w:rPr>
          <w:rFonts w:ascii="Cambria" w:hAnsi="Cambria" w:cs="Times New Roman"/>
          <w:color w:val="auto"/>
          <w:sz w:val="22"/>
          <w:szCs w:val="22"/>
        </w:rPr>
        <w:t xml:space="preserve">: </w:t>
      </w:r>
      <w:r w:rsidR="00F8097A" w:rsidRPr="00F8097A">
        <w:rPr>
          <w:rFonts w:ascii="Cambria" w:hAnsi="Cambria" w:cs="Times New Roman"/>
          <w:color w:val="auto"/>
          <w:sz w:val="22"/>
          <w:szCs w:val="22"/>
        </w:rPr>
        <w:t>Shopify, WordPress, Microsoft Access (for SQL querying and data management), HTML/CSS.</w:t>
      </w:r>
    </w:p>
    <w:p w14:paraId="2EB2DD94" w14:textId="7FC5E640" w:rsidR="007459E9" w:rsidRPr="00B72E0D" w:rsidRDefault="00A32355" w:rsidP="00B72E0D">
      <w:pPr>
        <w:pStyle w:val="Default"/>
        <w:numPr>
          <w:ilvl w:val="0"/>
          <w:numId w:val="6"/>
        </w:numPr>
        <w:spacing w:line="276" w:lineRule="auto"/>
        <w:rPr>
          <w:rFonts w:ascii="Cambria" w:hAnsi="Cambria" w:cs="Times New Roman"/>
          <w:color w:val="auto"/>
          <w:sz w:val="22"/>
          <w:szCs w:val="22"/>
        </w:rPr>
      </w:pPr>
      <w:r w:rsidRPr="00A32355">
        <w:rPr>
          <w:rFonts w:ascii="Cambria" w:hAnsi="Cambria" w:cs="Times New Roman"/>
          <w:b/>
          <w:bCs/>
          <w:color w:val="auto"/>
          <w:sz w:val="22"/>
          <w:szCs w:val="22"/>
        </w:rPr>
        <w:t>Operating Systems</w:t>
      </w:r>
      <w:r w:rsidRPr="00A32355">
        <w:rPr>
          <w:rFonts w:ascii="Cambria" w:hAnsi="Cambria" w:cs="Times New Roman"/>
          <w:color w:val="auto"/>
          <w:sz w:val="22"/>
          <w:szCs w:val="22"/>
        </w:rPr>
        <w:t>: Windows 10/11, Linux (Ubuntu), macOS, Cisco IOS, Android, iOS.</w:t>
      </w:r>
    </w:p>
    <w:p w14:paraId="30784CD2" w14:textId="325BC4A7" w:rsidR="004C576B" w:rsidRDefault="00A32355" w:rsidP="00DD4A6E">
      <w:pPr>
        <w:pStyle w:val="Default"/>
        <w:numPr>
          <w:ilvl w:val="0"/>
          <w:numId w:val="6"/>
        </w:numPr>
        <w:spacing w:line="276" w:lineRule="auto"/>
        <w:rPr>
          <w:rFonts w:ascii="Cambria" w:hAnsi="Cambria" w:cs="Times New Roman"/>
          <w:color w:val="auto"/>
          <w:sz w:val="22"/>
          <w:szCs w:val="22"/>
        </w:rPr>
      </w:pPr>
      <w:r w:rsidRPr="00A32355">
        <w:rPr>
          <w:rFonts w:ascii="Cambria" w:hAnsi="Cambria" w:cs="Times New Roman"/>
          <w:b/>
          <w:bCs/>
          <w:color w:val="auto"/>
          <w:sz w:val="22"/>
          <w:szCs w:val="22"/>
        </w:rPr>
        <w:t>Remote Access &amp; Monitoring</w:t>
      </w:r>
      <w:r w:rsidRPr="00A32355">
        <w:rPr>
          <w:rFonts w:ascii="Cambria" w:hAnsi="Cambria" w:cs="Times New Roman"/>
          <w:color w:val="auto"/>
          <w:sz w:val="22"/>
          <w:szCs w:val="22"/>
        </w:rPr>
        <w:t xml:space="preserve">: TeamViewer, </w:t>
      </w:r>
      <w:proofErr w:type="spellStart"/>
      <w:r w:rsidRPr="00A32355">
        <w:rPr>
          <w:rFonts w:ascii="Cambria" w:hAnsi="Cambria" w:cs="Times New Roman"/>
          <w:color w:val="auto"/>
          <w:sz w:val="22"/>
          <w:szCs w:val="22"/>
        </w:rPr>
        <w:t>AnyDesk</w:t>
      </w:r>
      <w:proofErr w:type="spellEnd"/>
      <w:r w:rsidRPr="00A32355">
        <w:rPr>
          <w:rFonts w:ascii="Cambria" w:hAnsi="Cambria" w:cs="Times New Roman"/>
          <w:color w:val="auto"/>
          <w:sz w:val="22"/>
          <w:szCs w:val="22"/>
        </w:rPr>
        <w:t>, VPN,</w:t>
      </w:r>
      <w:r w:rsidR="00C9711D">
        <w:rPr>
          <w:rFonts w:ascii="Cambria" w:hAnsi="Cambria" w:cs="Times New Roman"/>
          <w:color w:val="auto"/>
          <w:sz w:val="22"/>
          <w:szCs w:val="22"/>
        </w:rPr>
        <w:t xml:space="preserve"> </w:t>
      </w:r>
      <w:r w:rsidRPr="00A32355">
        <w:rPr>
          <w:rFonts w:ascii="Cambria" w:hAnsi="Cambria" w:cs="Times New Roman"/>
          <w:color w:val="auto"/>
          <w:sz w:val="22"/>
          <w:szCs w:val="22"/>
        </w:rPr>
        <w:t>ConnectWise, Zoho ManageEngine.</w:t>
      </w:r>
    </w:p>
    <w:p w14:paraId="1D97CE1F" w14:textId="2C339F82" w:rsidR="00286606" w:rsidRPr="00CB0B74" w:rsidRDefault="00D2339B" w:rsidP="00CB0B74">
      <w:pPr>
        <w:pStyle w:val="Default"/>
        <w:numPr>
          <w:ilvl w:val="0"/>
          <w:numId w:val="6"/>
        </w:numPr>
        <w:rPr>
          <w:rFonts w:ascii="Cambria" w:hAnsi="Cambria" w:cs="Times New Roman"/>
          <w:color w:val="auto"/>
          <w:sz w:val="22"/>
          <w:szCs w:val="22"/>
        </w:rPr>
      </w:pPr>
      <w:r w:rsidRPr="00D2339B">
        <w:rPr>
          <w:rFonts w:ascii="Cambria" w:hAnsi="Cambria" w:cs="Times New Roman"/>
          <w:b/>
          <w:bCs/>
          <w:color w:val="auto"/>
          <w:sz w:val="22"/>
          <w:szCs w:val="22"/>
        </w:rPr>
        <w:t>Testing and debugging tools</w:t>
      </w:r>
      <w:r w:rsidRPr="00DD4A6E">
        <w:rPr>
          <w:rFonts w:ascii="Cambria" w:hAnsi="Cambria" w:cs="Times New Roman"/>
          <w:color w:val="auto"/>
          <w:sz w:val="22"/>
          <w:szCs w:val="22"/>
        </w:rPr>
        <w:t xml:space="preserve">: Chrome </w:t>
      </w:r>
      <w:proofErr w:type="spellStart"/>
      <w:r w:rsidRPr="00DD4A6E">
        <w:rPr>
          <w:rFonts w:ascii="Cambria" w:hAnsi="Cambria" w:cs="Times New Roman"/>
          <w:color w:val="auto"/>
          <w:sz w:val="22"/>
          <w:szCs w:val="22"/>
        </w:rPr>
        <w:t>DevTools</w:t>
      </w:r>
      <w:proofErr w:type="spellEnd"/>
      <w:r w:rsidRPr="00DD4A6E">
        <w:rPr>
          <w:rFonts w:ascii="Cambria" w:hAnsi="Cambria" w:cs="Times New Roman"/>
          <w:color w:val="auto"/>
          <w:sz w:val="22"/>
          <w:szCs w:val="22"/>
        </w:rPr>
        <w:t xml:space="preserve">, </w:t>
      </w:r>
      <w:proofErr w:type="spellStart"/>
      <w:r w:rsidRPr="00DD4A6E">
        <w:rPr>
          <w:rFonts w:ascii="Cambria" w:hAnsi="Cambria" w:cs="Times New Roman"/>
          <w:color w:val="auto"/>
          <w:sz w:val="22"/>
          <w:szCs w:val="22"/>
        </w:rPr>
        <w:t>Browserstack</w:t>
      </w:r>
      <w:proofErr w:type="spellEnd"/>
      <w:r w:rsidRPr="00DD4A6E">
        <w:rPr>
          <w:rFonts w:ascii="Cambria" w:hAnsi="Cambria" w:cs="Times New Roman"/>
          <w:color w:val="auto"/>
          <w:sz w:val="22"/>
          <w:szCs w:val="22"/>
        </w:rPr>
        <w:t xml:space="preserve">, </w:t>
      </w:r>
      <w:proofErr w:type="spellStart"/>
      <w:r w:rsidRPr="00DD4A6E">
        <w:rPr>
          <w:rFonts w:ascii="Cambria" w:hAnsi="Cambria" w:cs="Times New Roman"/>
          <w:color w:val="auto"/>
          <w:sz w:val="22"/>
          <w:szCs w:val="22"/>
        </w:rPr>
        <w:t>Lambdatest</w:t>
      </w:r>
      <w:proofErr w:type="spellEnd"/>
      <w:r w:rsidRPr="00DD4A6E">
        <w:rPr>
          <w:rFonts w:ascii="Cambria" w:hAnsi="Cambria" w:cs="Times New Roman"/>
          <w:color w:val="auto"/>
          <w:sz w:val="22"/>
          <w:szCs w:val="22"/>
        </w:rPr>
        <w:t>.</w:t>
      </w:r>
    </w:p>
    <w:p w14:paraId="13B3BA76" w14:textId="02DAC3D7" w:rsidR="009A5A3E" w:rsidRPr="009A5A3E" w:rsidRDefault="009A5A3E" w:rsidP="009A5A3E">
      <w:pPr>
        <w:pStyle w:val="Default"/>
        <w:spacing w:before="120"/>
        <w:rPr>
          <w:rFonts w:ascii="Cambria" w:hAnsi="Cambria" w:cs="Times New Roman"/>
          <w:b/>
          <w:bCs/>
          <w:color w:val="auto"/>
          <w:sz w:val="22"/>
          <w:szCs w:val="22"/>
        </w:rPr>
      </w:pPr>
      <w:r w:rsidRPr="009A5A3E">
        <w:rPr>
          <w:rFonts w:ascii="Cambria" w:hAnsi="Cambria" w:cs="Times New Roman"/>
          <w:b/>
          <w:bCs/>
          <w:color w:val="auto"/>
          <w:sz w:val="22"/>
          <w:szCs w:val="22"/>
        </w:rPr>
        <w:t>Project Management:</w:t>
      </w:r>
    </w:p>
    <w:p w14:paraId="7104FB89" w14:textId="09EC57BB" w:rsidR="009A5A3E" w:rsidRPr="00DD4A6E" w:rsidRDefault="006D0067" w:rsidP="00DD4A6E">
      <w:pPr>
        <w:pStyle w:val="Default"/>
        <w:numPr>
          <w:ilvl w:val="0"/>
          <w:numId w:val="7"/>
        </w:numPr>
        <w:rPr>
          <w:rFonts w:ascii="Cambria" w:hAnsi="Cambria" w:cs="Times New Roman"/>
          <w:color w:val="auto"/>
          <w:sz w:val="22"/>
          <w:szCs w:val="22"/>
        </w:rPr>
      </w:pPr>
      <w:r w:rsidRPr="006D0067">
        <w:rPr>
          <w:rFonts w:ascii="Cambria" w:hAnsi="Cambria" w:cs="Times New Roman"/>
          <w:b/>
          <w:bCs/>
          <w:color w:val="auto"/>
          <w:sz w:val="22"/>
          <w:szCs w:val="22"/>
        </w:rPr>
        <w:t>Scope &amp; Requirements</w:t>
      </w:r>
      <w:r w:rsidRPr="006D0067">
        <w:rPr>
          <w:rFonts w:ascii="Cambria" w:hAnsi="Cambria" w:cs="Times New Roman"/>
          <w:color w:val="auto"/>
          <w:sz w:val="22"/>
          <w:szCs w:val="22"/>
        </w:rPr>
        <w:t>:</w:t>
      </w:r>
      <w:r w:rsidR="00F8097A">
        <w:rPr>
          <w:rFonts w:ascii="Cambria" w:hAnsi="Cambria" w:cs="Times New Roman"/>
          <w:color w:val="auto"/>
          <w:sz w:val="22"/>
          <w:szCs w:val="22"/>
        </w:rPr>
        <w:t xml:space="preserve"> </w:t>
      </w:r>
      <w:r w:rsidR="00F8097A" w:rsidRPr="00F8097A">
        <w:rPr>
          <w:rFonts w:ascii="Cambria" w:hAnsi="Cambria" w:cs="Times New Roman"/>
          <w:color w:val="auto"/>
          <w:sz w:val="22"/>
          <w:szCs w:val="22"/>
        </w:rPr>
        <w:t>Defined project scope and aligned web solutions with strategic business drivers, ensuring accurate requirement validation.</w:t>
      </w:r>
    </w:p>
    <w:p w14:paraId="67329939" w14:textId="62C42F5D" w:rsidR="009A5A3E" w:rsidRPr="00DD4A6E" w:rsidRDefault="006D0067" w:rsidP="00DD4A6E">
      <w:pPr>
        <w:pStyle w:val="Default"/>
        <w:numPr>
          <w:ilvl w:val="0"/>
          <w:numId w:val="7"/>
        </w:numPr>
        <w:rPr>
          <w:rFonts w:ascii="Cambria" w:hAnsi="Cambria" w:cs="Times New Roman"/>
          <w:color w:val="auto"/>
          <w:sz w:val="22"/>
          <w:szCs w:val="22"/>
        </w:rPr>
      </w:pPr>
      <w:r w:rsidRPr="006D0067">
        <w:rPr>
          <w:rFonts w:ascii="Cambria" w:hAnsi="Cambria" w:cs="Times New Roman"/>
          <w:b/>
          <w:bCs/>
          <w:color w:val="auto"/>
          <w:sz w:val="22"/>
          <w:szCs w:val="22"/>
        </w:rPr>
        <w:t>Timely Delivery</w:t>
      </w:r>
      <w:r w:rsidRPr="006D0067">
        <w:rPr>
          <w:rFonts w:ascii="Cambria" w:hAnsi="Cambria" w:cs="Times New Roman"/>
          <w:color w:val="auto"/>
          <w:sz w:val="22"/>
          <w:szCs w:val="22"/>
        </w:rPr>
        <w:t xml:space="preserve">: </w:t>
      </w:r>
      <w:r w:rsidR="00F8097A" w:rsidRPr="00F8097A">
        <w:rPr>
          <w:rFonts w:ascii="Cambria" w:hAnsi="Cambria" w:cs="Times New Roman"/>
          <w:color w:val="auto"/>
          <w:sz w:val="22"/>
          <w:szCs w:val="22"/>
        </w:rPr>
        <w:t>Utilized Agile methodologies to ensure on-time project completion, maintaining a 98% client satisfaction rate.</w:t>
      </w:r>
    </w:p>
    <w:p w14:paraId="72CAB23A" w14:textId="1A6D24B8" w:rsidR="007459E9" w:rsidRDefault="00CB2377" w:rsidP="00DD4A6E">
      <w:pPr>
        <w:pStyle w:val="Default"/>
        <w:numPr>
          <w:ilvl w:val="0"/>
          <w:numId w:val="7"/>
        </w:numPr>
        <w:rPr>
          <w:rFonts w:ascii="Cambria" w:hAnsi="Cambria" w:cs="Times New Roman"/>
          <w:color w:val="auto"/>
          <w:sz w:val="22"/>
          <w:szCs w:val="22"/>
        </w:rPr>
      </w:pPr>
      <w:r w:rsidRPr="00CB2377">
        <w:rPr>
          <w:rFonts w:ascii="Cambria" w:hAnsi="Cambria" w:cs="Times New Roman"/>
          <w:b/>
          <w:bCs/>
          <w:color w:val="auto"/>
          <w:sz w:val="22"/>
          <w:szCs w:val="22"/>
        </w:rPr>
        <w:t>E-commerce Optimization</w:t>
      </w:r>
      <w:r w:rsidRPr="00CB2377">
        <w:rPr>
          <w:rFonts w:ascii="Cambria" w:hAnsi="Cambria" w:cs="Times New Roman"/>
          <w:color w:val="auto"/>
          <w:sz w:val="22"/>
          <w:szCs w:val="22"/>
        </w:rPr>
        <w:t xml:space="preserve">: </w:t>
      </w:r>
      <w:r w:rsidR="00F8097A" w:rsidRPr="00F8097A">
        <w:rPr>
          <w:rFonts w:ascii="Cambria" w:hAnsi="Cambria" w:cs="Times New Roman"/>
          <w:color w:val="auto"/>
          <w:sz w:val="22"/>
          <w:szCs w:val="22"/>
        </w:rPr>
        <w:t>Increased online sales by 30% through optimized Shopify modules and improved user experience.</w:t>
      </w:r>
    </w:p>
    <w:p w14:paraId="0EDDE0F7" w14:textId="1EE7D68A" w:rsidR="00CB2377" w:rsidRDefault="00CB2377" w:rsidP="00DD4A6E">
      <w:pPr>
        <w:pStyle w:val="Default"/>
        <w:numPr>
          <w:ilvl w:val="0"/>
          <w:numId w:val="7"/>
        </w:numPr>
        <w:rPr>
          <w:rFonts w:ascii="Cambria" w:hAnsi="Cambria" w:cs="Times New Roman"/>
          <w:color w:val="auto"/>
          <w:sz w:val="22"/>
          <w:szCs w:val="22"/>
        </w:rPr>
      </w:pPr>
      <w:r w:rsidRPr="00CB2377">
        <w:rPr>
          <w:rFonts w:ascii="Cambria" w:hAnsi="Cambria" w:cs="Times New Roman"/>
          <w:b/>
          <w:bCs/>
          <w:color w:val="auto"/>
          <w:sz w:val="22"/>
          <w:szCs w:val="22"/>
        </w:rPr>
        <w:t>Platform Management</w:t>
      </w:r>
      <w:r w:rsidRPr="00CB2377">
        <w:rPr>
          <w:rFonts w:ascii="Cambria" w:hAnsi="Cambria" w:cs="Times New Roman"/>
          <w:color w:val="auto"/>
          <w:sz w:val="22"/>
          <w:szCs w:val="22"/>
        </w:rPr>
        <w:t xml:space="preserve">: </w:t>
      </w:r>
      <w:r w:rsidR="00F8097A" w:rsidRPr="00F8097A">
        <w:rPr>
          <w:rFonts w:ascii="Cambria" w:hAnsi="Cambria" w:cs="Times New Roman"/>
          <w:color w:val="auto"/>
          <w:sz w:val="22"/>
          <w:szCs w:val="22"/>
        </w:rPr>
        <w:t>Enhanced performance and security on Shopify and WordPress platforms, reducing vulnerabilities by 30%.</w:t>
      </w:r>
    </w:p>
    <w:p w14:paraId="3354E5BC" w14:textId="77777777" w:rsidR="00F8097A" w:rsidRPr="00F8097A" w:rsidRDefault="00161D5B" w:rsidP="00DB65DF">
      <w:pPr>
        <w:pStyle w:val="Default"/>
        <w:numPr>
          <w:ilvl w:val="0"/>
          <w:numId w:val="7"/>
        </w:numPr>
        <w:spacing w:before="100" w:beforeAutospacing="1" w:after="100" w:afterAutospacing="1"/>
        <w:rPr>
          <w:rFonts w:ascii="Times New Roman" w:hAnsi="Times New Roman" w:cs="Times New Roman"/>
          <w:color w:val="auto"/>
        </w:rPr>
      </w:pPr>
      <w:r w:rsidRPr="00F8097A">
        <w:rPr>
          <w:rFonts w:ascii="Cambria" w:hAnsi="Cambria" w:cs="Times New Roman"/>
          <w:b/>
          <w:bCs/>
          <w:color w:val="auto"/>
          <w:sz w:val="22"/>
          <w:szCs w:val="22"/>
        </w:rPr>
        <w:t>Quality Assurance</w:t>
      </w:r>
      <w:r w:rsidRPr="00F8097A">
        <w:rPr>
          <w:rFonts w:ascii="Cambria" w:hAnsi="Cambria" w:cs="Times New Roman"/>
          <w:color w:val="auto"/>
          <w:sz w:val="22"/>
          <w:szCs w:val="22"/>
        </w:rPr>
        <w:t xml:space="preserve">: </w:t>
      </w:r>
      <w:r w:rsidR="00F8097A" w:rsidRPr="00F8097A">
        <w:rPr>
          <w:rFonts w:ascii="Cambria" w:hAnsi="Cambria" w:cs="Times New Roman"/>
          <w:color w:val="auto"/>
          <w:sz w:val="22"/>
          <w:szCs w:val="22"/>
        </w:rPr>
        <w:t>Designed comprehensive test plans, achieving a 95% defect detection rate and ensuring reliable, client-approved solutions.</w:t>
      </w:r>
    </w:p>
    <w:p w14:paraId="71234724" w14:textId="650AF9A2" w:rsidR="00286606" w:rsidRPr="00F8097A" w:rsidRDefault="00161D5B" w:rsidP="00F8097A">
      <w:pPr>
        <w:pStyle w:val="Default"/>
        <w:numPr>
          <w:ilvl w:val="0"/>
          <w:numId w:val="7"/>
        </w:numPr>
        <w:spacing w:before="100" w:beforeAutospacing="1" w:after="100" w:afterAutospacing="1"/>
        <w:rPr>
          <w:rFonts w:ascii="Times New Roman" w:hAnsi="Times New Roman" w:cs="Times New Roman"/>
          <w:color w:val="auto"/>
        </w:rPr>
      </w:pPr>
      <w:r w:rsidRPr="00F8097A">
        <w:rPr>
          <w:b/>
          <w:bCs/>
        </w:rPr>
        <w:t>Issue Resolution</w:t>
      </w:r>
      <w:r w:rsidRPr="00161D5B">
        <w:t>:</w:t>
      </w:r>
      <w:r w:rsidR="00F8097A">
        <w:t xml:space="preserve"> </w:t>
      </w:r>
      <w:r w:rsidR="00F8097A" w:rsidRPr="00F8097A">
        <w:rPr>
          <w:rFonts w:ascii="Cambria" w:hAnsi="Cambria" w:cs="Times New Roman"/>
          <w:color w:val="auto"/>
          <w:sz w:val="22"/>
          <w:szCs w:val="22"/>
        </w:rPr>
        <w:t>Diagnosed and resolved technical issues, reducing incident response time by 50% through targeted user training.</w:t>
      </w:r>
    </w:p>
    <w:p w14:paraId="31AE0F46" w14:textId="77777777" w:rsidR="00F8097A" w:rsidRDefault="00F8097A" w:rsidP="00F8097A">
      <w:pPr>
        <w:pStyle w:val="Default"/>
        <w:spacing w:before="100" w:beforeAutospacing="1" w:after="100" w:afterAutospacing="1"/>
        <w:rPr>
          <w:rFonts w:ascii="Times New Roman" w:hAnsi="Times New Roman" w:cs="Times New Roman"/>
          <w:color w:val="auto"/>
        </w:rPr>
      </w:pPr>
    </w:p>
    <w:p w14:paraId="1CD6CF23" w14:textId="77777777" w:rsidR="00F8097A" w:rsidRPr="00F8097A" w:rsidRDefault="00F8097A" w:rsidP="00F8097A">
      <w:pPr>
        <w:pStyle w:val="Default"/>
        <w:spacing w:before="100" w:beforeAutospacing="1" w:after="100" w:afterAutospacing="1"/>
        <w:rPr>
          <w:rFonts w:ascii="Times New Roman" w:hAnsi="Times New Roman" w:cs="Times New Roman"/>
          <w:color w:val="auto"/>
        </w:rPr>
      </w:pPr>
    </w:p>
    <w:p w14:paraId="3F742730" w14:textId="77777777" w:rsidR="007B2E22" w:rsidRDefault="007B2E22" w:rsidP="31B35875">
      <w:pPr>
        <w:pStyle w:val="Default"/>
        <w:spacing w:before="120"/>
        <w:rPr>
          <w:rFonts w:ascii="Cambria" w:hAnsi="Cambria" w:cs="Times New Roman"/>
          <w:b/>
          <w:bCs/>
          <w:color w:val="auto"/>
          <w:sz w:val="22"/>
          <w:szCs w:val="22"/>
        </w:rPr>
      </w:pPr>
    </w:p>
    <w:p w14:paraId="34BA2954" w14:textId="44139CD3" w:rsidR="004B4D66" w:rsidRPr="0045672A" w:rsidRDefault="00470095" w:rsidP="31B35875">
      <w:pPr>
        <w:pStyle w:val="Default"/>
        <w:spacing w:before="120"/>
        <w:rPr>
          <w:rFonts w:ascii="Cambria" w:hAnsi="Cambria" w:cs="Times New Roman"/>
          <w:b/>
          <w:bCs/>
          <w:color w:val="auto"/>
          <w:sz w:val="22"/>
          <w:szCs w:val="22"/>
        </w:rPr>
      </w:pPr>
      <w:r w:rsidRPr="00470095">
        <w:rPr>
          <w:rFonts w:ascii="Cambria" w:hAnsi="Cambria" w:cs="Times New Roman"/>
          <w:b/>
          <w:bCs/>
          <w:color w:val="auto"/>
          <w:sz w:val="22"/>
          <w:szCs w:val="22"/>
        </w:rPr>
        <w:t>Networking &amp; Systems Infrastructure</w:t>
      </w:r>
      <w:r w:rsidR="31B35875" w:rsidRPr="31B35875">
        <w:rPr>
          <w:rFonts w:ascii="Cambria" w:hAnsi="Cambria" w:cs="Times New Roman"/>
          <w:b/>
          <w:bCs/>
          <w:color w:val="auto"/>
          <w:sz w:val="22"/>
          <w:szCs w:val="22"/>
        </w:rPr>
        <w:t>:</w:t>
      </w:r>
    </w:p>
    <w:p w14:paraId="38DA9E04" w14:textId="5F94BFCE" w:rsidR="001A1871" w:rsidRDefault="00417AA1" w:rsidP="001A1871">
      <w:pPr>
        <w:pStyle w:val="Default"/>
        <w:numPr>
          <w:ilvl w:val="0"/>
          <w:numId w:val="8"/>
        </w:numPr>
        <w:spacing w:before="120"/>
        <w:rPr>
          <w:rFonts w:ascii="Cambria" w:hAnsi="Cambria" w:cs="Times New Roman"/>
          <w:color w:val="auto"/>
          <w:sz w:val="20"/>
          <w:szCs w:val="20"/>
        </w:rPr>
      </w:pPr>
      <w:r w:rsidRPr="00417AA1">
        <w:rPr>
          <w:rFonts w:ascii="Cambria" w:hAnsi="Cambria" w:cs="Times New Roman"/>
          <w:b/>
          <w:bCs/>
          <w:color w:val="auto"/>
          <w:sz w:val="20"/>
          <w:szCs w:val="20"/>
        </w:rPr>
        <w:t>Network Protocols</w:t>
      </w:r>
      <w:r w:rsidRPr="00417AA1">
        <w:rPr>
          <w:rFonts w:ascii="Cambria" w:hAnsi="Cambria" w:cs="Times New Roman"/>
          <w:color w:val="auto"/>
          <w:sz w:val="20"/>
          <w:szCs w:val="20"/>
        </w:rPr>
        <w:t xml:space="preserve">: </w:t>
      </w:r>
      <w:r w:rsidR="00F8097A" w:rsidRPr="00F8097A">
        <w:rPr>
          <w:rFonts w:ascii="Cambria" w:hAnsi="Cambria" w:cs="Times New Roman"/>
          <w:color w:val="auto"/>
          <w:sz w:val="20"/>
          <w:szCs w:val="20"/>
        </w:rPr>
        <w:t>Configured robust network solutions using DHCP, DNS, FTP, SSH, TELNET, and TCP/IP.</w:t>
      </w:r>
    </w:p>
    <w:p w14:paraId="32A51611" w14:textId="23486E05" w:rsidR="00925D54" w:rsidRPr="00925D54" w:rsidRDefault="00D91FA0" w:rsidP="00D91FA0">
      <w:pPr>
        <w:pStyle w:val="Default"/>
        <w:numPr>
          <w:ilvl w:val="0"/>
          <w:numId w:val="8"/>
        </w:numPr>
        <w:spacing w:before="120"/>
        <w:rPr>
          <w:rFonts w:ascii="Cambria" w:hAnsi="Cambria" w:cs="Times New Roman"/>
          <w:color w:val="auto"/>
          <w:sz w:val="20"/>
          <w:szCs w:val="20"/>
        </w:rPr>
      </w:pPr>
      <w:r w:rsidRPr="00D91FA0">
        <w:rPr>
          <w:rFonts w:ascii="Cambria" w:hAnsi="Cambria" w:cs="Times New Roman"/>
          <w:b/>
          <w:bCs/>
          <w:color w:val="auto"/>
          <w:sz w:val="20"/>
          <w:szCs w:val="20"/>
        </w:rPr>
        <w:t>Cloud Networking</w:t>
      </w:r>
      <w:r w:rsidRPr="00D91FA0">
        <w:rPr>
          <w:rFonts w:ascii="Cambria" w:hAnsi="Cambria" w:cs="Times New Roman"/>
          <w:color w:val="auto"/>
          <w:sz w:val="20"/>
          <w:szCs w:val="20"/>
        </w:rPr>
        <w:t xml:space="preserve">: </w:t>
      </w:r>
      <w:r w:rsidR="00F8097A" w:rsidRPr="00F8097A">
        <w:rPr>
          <w:rFonts w:ascii="Cambria" w:hAnsi="Cambria" w:cs="Times New Roman"/>
          <w:color w:val="auto"/>
          <w:sz w:val="20"/>
          <w:szCs w:val="20"/>
        </w:rPr>
        <w:t>Designed and implemented hybrid cloud solutions, VPNs, and virtual networks to support scalable, secure infrastructures.</w:t>
      </w:r>
    </w:p>
    <w:p w14:paraId="417A9566" w14:textId="164C102A" w:rsidR="00D91FA0" w:rsidRDefault="00925D54" w:rsidP="00D91FA0">
      <w:pPr>
        <w:pStyle w:val="Default"/>
        <w:numPr>
          <w:ilvl w:val="0"/>
          <w:numId w:val="8"/>
        </w:numPr>
        <w:spacing w:before="120"/>
        <w:rPr>
          <w:rFonts w:ascii="Cambria" w:hAnsi="Cambria" w:cs="Times New Roman"/>
          <w:color w:val="auto"/>
          <w:sz w:val="20"/>
          <w:szCs w:val="20"/>
        </w:rPr>
      </w:pPr>
      <w:r w:rsidRPr="00925D54">
        <w:rPr>
          <w:rFonts w:ascii="Cambria" w:hAnsi="Cambria" w:cs="Times New Roman"/>
          <w:b/>
          <w:bCs/>
          <w:color w:val="auto"/>
          <w:sz w:val="20"/>
          <w:szCs w:val="20"/>
        </w:rPr>
        <w:t>Device &amp; Endpoint Management</w:t>
      </w:r>
      <w:r w:rsidRPr="00925D54">
        <w:rPr>
          <w:rFonts w:ascii="Cambria" w:hAnsi="Cambria" w:cs="Times New Roman"/>
          <w:color w:val="auto"/>
          <w:sz w:val="20"/>
          <w:szCs w:val="20"/>
        </w:rPr>
        <w:t xml:space="preserve">: </w:t>
      </w:r>
      <w:r w:rsidR="00F8097A" w:rsidRPr="00F8097A">
        <w:rPr>
          <w:rFonts w:ascii="Cambria" w:hAnsi="Cambria" w:cs="Times New Roman"/>
          <w:color w:val="auto"/>
          <w:sz w:val="20"/>
          <w:szCs w:val="20"/>
        </w:rPr>
        <w:t>Managed mobile devices and applications using Intune, supporting remote and hybrid workforces securely.</w:t>
      </w:r>
    </w:p>
    <w:p w14:paraId="2F6BD226" w14:textId="30A26266" w:rsidR="008A6982" w:rsidRDefault="008D5A8B" w:rsidP="00E402F1">
      <w:pPr>
        <w:pStyle w:val="Default"/>
        <w:numPr>
          <w:ilvl w:val="0"/>
          <w:numId w:val="8"/>
        </w:numPr>
        <w:spacing w:before="120"/>
        <w:rPr>
          <w:rFonts w:ascii="Cambria" w:hAnsi="Cambria" w:cs="Times New Roman"/>
          <w:color w:val="auto"/>
          <w:sz w:val="20"/>
          <w:szCs w:val="20"/>
        </w:rPr>
      </w:pPr>
      <w:r w:rsidRPr="008D5A8B">
        <w:rPr>
          <w:rFonts w:ascii="Cambria" w:hAnsi="Cambria" w:cs="Times New Roman"/>
          <w:b/>
          <w:bCs/>
          <w:color w:val="auto"/>
          <w:sz w:val="20"/>
          <w:szCs w:val="20"/>
        </w:rPr>
        <w:t>Virtualization &amp; Web Server Management</w:t>
      </w:r>
      <w:r w:rsidRPr="008D5A8B">
        <w:rPr>
          <w:rFonts w:ascii="Cambria" w:hAnsi="Cambria" w:cs="Times New Roman"/>
          <w:color w:val="auto"/>
          <w:sz w:val="20"/>
          <w:szCs w:val="20"/>
        </w:rPr>
        <w:t xml:space="preserve">: </w:t>
      </w:r>
      <w:r w:rsidR="00F8097A" w:rsidRPr="00F8097A">
        <w:rPr>
          <w:rFonts w:ascii="Cambria" w:hAnsi="Cambria" w:cs="Times New Roman"/>
          <w:color w:val="auto"/>
          <w:sz w:val="20"/>
          <w:szCs w:val="20"/>
        </w:rPr>
        <w:t>Administered VMware environments and web servers to support web-based applications and internal systems.</w:t>
      </w:r>
    </w:p>
    <w:p w14:paraId="47F3CEC4" w14:textId="699CC1DE" w:rsidR="00286606" w:rsidRPr="00CB0B74" w:rsidRDefault="008332F2" w:rsidP="00CB0B74">
      <w:pPr>
        <w:pStyle w:val="Default"/>
        <w:numPr>
          <w:ilvl w:val="0"/>
          <w:numId w:val="8"/>
        </w:numPr>
        <w:spacing w:before="120"/>
        <w:rPr>
          <w:rStyle w:val="Strong"/>
          <w:rFonts w:ascii="Cambria" w:hAnsi="Cambria" w:cs="Times New Roman"/>
          <w:b w:val="0"/>
          <w:bCs w:val="0"/>
          <w:color w:val="auto"/>
          <w:sz w:val="20"/>
          <w:szCs w:val="20"/>
        </w:rPr>
      </w:pPr>
      <w:r w:rsidRPr="008332F2">
        <w:rPr>
          <w:rFonts w:ascii="Cambria" w:hAnsi="Cambria" w:cs="Times New Roman"/>
          <w:b/>
          <w:bCs/>
          <w:color w:val="auto"/>
          <w:sz w:val="20"/>
          <w:szCs w:val="20"/>
        </w:rPr>
        <w:t>Network &amp; Security Devices</w:t>
      </w:r>
      <w:r w:rsidRPr="008332F2">
        <w:rPr>
          <w:rFonts w:ascii="Cambria" w:hAnsi="Cambria" w:cs="Times New Roman"/>
          <w:color w:val="auto"/>
          <w:sz w:val="20"/>
          <w:szCs w:val="20"/>
        </w:rPr>
        <w:t xml:space="preserve">: </w:t>
      </w:r>
      <w:r w:rsidR="00F8097A" w:rsidRPr="00F8097A">
        <w:rPr>
          <w:rFonts w:ascii="Cambria" w:hAnsi="Cambria" w:cs="Times New Roman"/>
          <w:color w:val="auto"/>
          <w:sz w:val="20"/>
          <w:szCs w:val="20"/>
        </w:rPr>
        <w:t>Configured and managed Meraki firewalls, switches, Ubiquiti devices, and wireless access points to maintain network security and performance.</w:t>
      </w:r>
    </w:p>
    <w:p w14:paraId="25E3F15E" w14:textId="791728A5" w:rsidR="00286606" w:rsidRDefault="00A447DE" w:rsidP="00F8097A">
      <w:pPr>
        <w:pStyle w:val="NormalWeb"/>
      </w:pPr>
      <w:r>
        <w:rPr>
          <w:rStyle w:val="Strong"/>
        </w:rPr>
        <w:t>Strategic Planning &amp; Leadership:</w:t>
      </w:r>
    </w:p>
    <w:p w14:paraId="27FF6308" w14:textId="35E2C741" w:rsidR="00F8097A" w:rsidRDefault="00F8097A" w:rsidP="00F8097A">
      <w:pPr>
        <w:pStyle w:val="Default"/>
        <w:numPr>
          <w:ilvl w:val="0"/>
          <w:numId w:val="8"/>
        </w:numPr>
        <w:spacing w:before="120"/>
        <w:rPr>
          <w:rFonts w:ascii="Cambria" w:hAnsi="Cambria" w:cs="Times New Roman"/>
          <w:color w:val="auto"/>
          <w:sz w:val="20"/>
          <w:szCs w:val="20"/>
        </w:rPr>
      </w:pPr>
      <w:r w:rsidRPr="00F8097A">
        <w:rPr>
          <w:rFonts w:ascii="Cambria" w:hAnsi="Cambria" w:cs="Times New Roman"/>
          <w:b/>
          <w:bCs/>
          <w:color w:val="auto"/>
          <w:sz w:val="20"/>
          <w:szCs w:val="20"/>
        </w:rPr>
        <w:t>Team Leadership:</w:t>
      </w:r>
      <w:r w:rsidRPr="00F8097A">
        <w:rPr>
          <w:rFonts w:ascii="Cambria" w:hAnsi="Cambria" w:cs="Times New Roman"/>
          <w:color w:val="auto"/>
          <w:sz w:val="20"/>
          <w:szCs w:val="20"/>
        </w:rPr>
        <w:t xml:space="preserve"> Led cross-functional teams to implement IT strategies aligned with business objectives, enhancing system performance and stakeholder satisfaction.</w:t>
      </w:r>
    </w:p>
    <w:p w14:paraId="7E0F4892" w14:textId="6608F13C" w:rsidR="00F8097A" w:rsidRDefault="00F8097A" w:rsidP="00F8097A">
      <w:pPr>
        <w:pStyle w:val="Default"/>
        <w:numPr>
          <w:ilvl w:val="0"/>
          <w:numId w:val="8"/>
        </w:numPr>
        <w:spacing w:before="120"/>
        <w:rPr>
          <w:rStyle w:val="Strong"/>
          <w:rFonts w:ascii="Cambria" w:hAnsi="Cambria" w:cs="Times New Roman"/>
          <w:b w:val="0"/>
          <w:bCs w:val="0"/>
          <w:color w:val="auto"/>
          <w:sz w:val="20"/>
          <w:szCs w:val="20"/>
        </w:rPr>
      </w:pPr>
      <w:r w:rsidRPr="00F8097A">
        <w:rPr>
          <w:rStyle w:val="Strong"/>
          <w:rFonts w:ascii="Cambria" w:hAnsi="Cambria" w:cs="Times New Roman"/>
          <w:color w:val="auto"/>
          <w:sz w:val="20"/>
          <w:szCs w:val="20"/>
        </w:rPr>
        <w:t>Technology Roadmaps:</w:t>
      </w:r>
      <w:r w:rsidRPr="00F8097A">
        <w:rPr>
          <w:rStyle w:val="Strong"/>
          <w:rFonts w:ascii="Cambria" w:hAnsi="Cambria" w:cs="Times New Roman"/>
          <w:b w:val="0"/>
          <w:bCs w:val="0"/>
          <w:color w:val="auto"/>
          <w:sz w:val="20"/>
          <w:szCs w:val="20"/>
        </w:rPr>
        <w:t xml:space="preserve"> Developed technology roadmaps and budgets, ensuring strategic alignment with organizational goals.</w:t>
      </w:r>
    </w:p>
    <w:p w14:paraId="15301AB3" w14:textId="5FAA57EB" w:rsidR="00F8097A" w:rsidRPr="00F8097A" w:rsidRDefault="00F8097A" w:rsidP="00F8097A">
      <w:pPr>
        <w:pStyle w:val="Default"/>
        <w:numPr>
          <w:ilvl w:val="0"/>
          <w:numId w:val="8"/>
        </w:numPr>
        <w:spacing w:before="120"/>
        <w:rPr>
          <w:rStyle w:val="Strong"/>
          <w:rFonts w:ascii="Cambria" w:hAnsi="Cambria" w:cs="Times New Roman"/>
          <w:b w:val="0"/>
          <w:bCs w:val="0"/>
          <w:color w:val="auto"/>
          <w:sz w:val="20"/>
          <w:szCs w:val="20"/>
        </w:rPr>
      </w:pPr>
      <w:r w:rsidRPr="00F8097A">
        <w:rPr>
          <w:rStyle w:val="Strong"/>
          <w:rFonts w:ascii="Cambria" w:hAnsi="Cambria" w:cs="Times New Roman"/>
          <w:color w:val="auto"/>
          <w:sz w:val="20"/>
          <w:szCs w:val="20"/>
        </w:rPr>
        <w:t>Operational Efficiency:</w:t>
      </w:r>
      <w:r w:rsidRPr="00F8097A">
        <w:rPr>
          <w:rStyle w:val="Strong"/>
          <w:rFonts w:ascii="Cambria" w:hAnsi="Cambria" w:cs="Times New Roman"/>
          <w:b w:val="0"/>
          <w:bCs w:val="0"/>
          <w:color w:val="auto"/>
          <w:sz w:val="20"/>
          <w:szCs w:val="20"/>
        </w:rPr>
        <w:t xml:space="preserve"> Defined IT infrastructure strategies that boosted operational efficiency across multiple departments by 25%.</w:t>
      </w:r>
    </w:p>
    <w:p w14:paraId="166B98B6" w14:textId="5C077A19" w:rsidR="00A447DE" w:rsidRDefault="00A447DE" w:rsidP="00A447DE">
      <w:pPr>
        <w:pStyle w:val="NormalWeb"/>
        <w:rPr>
          <w:rStyle w:val="Strong"/>
        </w:rPr>
      </w:pPr>
      <w:r>
        <w:rPr>
          <w:rStyle w:val="Strong"/>
        </w:rPr>
        <w:t>Vendor &amp; Cost Management:</w:t>
      </w:r>
    </w:p>
    <w:p w14:paraId="552B68FE" w14:textId="0FA44324" w:rsidR="007B2E22" w:rsidRDefault="007B2E22" w:rsidP="007B2E22">
      <w:pPr>
        <w:pStyle w:val="Default"/>
        <w:numPr>
          <w:ilvl w:val="0"/>
          <w:numId w:val="8"/>
        </w:numPr>
        <w:spacing w:before="120"/>
        <w:rPr>
          <w:rStyle w:val="Strong"/>
          <w:rFonts w:ascii="Cambria" w:hAnsi="Cambria" w:cs="Times New Roman"/>
          <w:b w:val="0"/>
          <w:bCs w:val="0"/>
          <w:color w:val="auto"/>
          <w:sz w:val="20"/>
          <w:szCs w:val="20"/>
        </w:rPr>
      </w:pPr>
      <w:r w:rsidRPr="007B2E22">
        <w:rPr>
          <w:rStyle w:val="Strong"/>
          <w:rFonts w:ascii="Cambria" w:hAnsi="Cambria" w:cs="Times New Roman"/>
          <w:color w:val="auto"/>
          <w:sz w:val="20"/>
          <w:szCs w:val="20"/>
        </w:rPr>
        <w:t>Cost Optimization:</w:t>
      </w:r>
      <w:r w:rsidRPr="007B2E22">
        <w:rPr>
          <w:rStyle w:val="Strong"/>
          <w:rFonts w:ascii="Cambria" w:hAnsi="Cambria" w:cs="Times New Roman"/>
          <w:b w:val="0"/>
          <w:bCs w:val="0"/>
          <w:color w:val="auto"/>
          <w:sz w:val="20"/>
          <w:szCs w:val="20"/>
        </w:rPr>
        <w:t xml:space="preserve"> Negotiated vendor contracts, reducing IT costs by 20% while maintaining high service quality.</w:t>
      </w:r>
    </w:p>
    <w:p w14:paraId="04BF6CBF" w14:textId="2CDDB84E" w:rsidR="007B2E22" w:rsidRDefault="007B2E22" w:rsidP="007B2E22">
      <w:pPr>
        <w:pStyle w:val="Default"/>
        <w:numPr>
          <w:ilvl w:val="0"/>
          <w:numId w:val="8"/>
        </w:numPr>
        <w:spacing w:before="120"/>
        <w:rPr>
          <w:rStyle w:val="Strong"/>
          <w:rFonts w:ascii="Cambria" w:hAnsi="Cambria" w:cs="Times New Roman"/>
          <w:b w:val="0"/>
          <w:bCs w:val="0"/>
          <w:color w:val="auto"/>
          <w:sz w:val="20"/>
          <w:szCs w:val="20"/>
        </w:rPr>
      </w:pPr>
      <w:r w:rsidRPr="007B2E22">
        <w:rPr>
          <w:rStyle w:val="Strong"/>
          <w:rFonts w:ascii="Cambria" w:hAnsi="Cambria" w:cs="Times New Roman"/>
          <w:color w:val="auto"/>
          <w:sz w:val="20"/>
          <w:szCs w:val="20"/>
        </w:rPr>
        <w:t xml:space="preserve">Vendor Evaluation: </w:t>
      </w:r>
      <w:r w:rsidRPr="007B2E22">
        <w:rPr>
          <w:rStyle w:val="Strong"/>
          <w:rFonts w:ascii="Cambria" w:hAnsi="Cambria" w:cs="Times New Roman"/>
          <w:b w:val="0"/>
          <w:bCs w:val="0"/>
          <w:color w:val="auto"/>
          <w:sz w:val="20"/>
          <w:szCs w:val="20"/>
        </w:rPr>
        <w:t>Assessed vendors and crafted test strategies for new hardware and software, ensuring optimal performance and cost-efficiency.</w:t>
      </w:r>
    </w:p>
    <w:p w14:paraId="45EF1D7E" w14:textId="77777777" w:rsidR="007B2E22" w:rsidRPr="007B2E22" w:rsidRDefault="007B2E22" w:rsidP="007B2E22">
      <w:pPr>
        <w:pStyle w:val="Default"/>
        <w:spacing w:before="120"/>
        <w:ind w:left="720"/>
        <w:rPr>
          <w:rFonts w:ascii="Cambria" w:hAnsi="Cambria" w:cs="Times New Roman"/>
          <w:color w:val="auto"/>
          <w:sz w:val="20"/>
          <w:szCs w:val="20"/>
        </w:rPr>
      </w:pPr>
    </w:p>
    <w:p w14:paraId="256A8CA0" w14:textId="56522808" w:rsidR="001745B2" w:rsidRPr="0045672A" w:rsidRDefault="31B35875" w:rsidP="47156A7C">
      <w:pPr>
        <w:pStyle w:val="Default"/>
        <w:spacing w:before="120"/>
        <w:rPr>
          <w:rFonts w:ascii="Cambria" w:hAnsi="Cambria" w:cs="Times New Roman"/>
          <w:b/>
          <w:bCs/>
          <w:color w:val="auto"/>
          <w:sz w:val="22"/>
          <w:szCs w:val="22"/>
        </w:rPr>
      </w:pPr>
      <w:r w:rsidRPr="47156A7C">
        <w:rPr>
          <w:rFonts w:ascii="Cambria" w:hAnsi="Cambria" w:cs="Times New Roman"/>
          <w:b/>
          <w:bCs/>
          <w:color w:val="auto"/>
          <w:sz w:val="22"/>
          <w:szCs w:val="22"/>
        </w:rPr>
        <w:t xml:space="preserve">Education &amp; Certifications: </w:t>
      </w:r>
    </w:p>
    <w:p w14:paraId="672B8A7C" w14:textId="42D2B643" w:rsidR="001745B2" w:rsidRPr="00A13014" w:rsidRDefault="31B35875" w:rsidP="00A13014">
      <w:pPr>
        <w:pStyle w:val="Default"/>
        <w:numPr>
          <w:ilvl w:val="0"/>
          <w:numId w:val="2"/>
        </w:numPr>
        <w:rPr>
          <w:rFonts w:ascii="Cambria" w:hAnsi="Cambria" w:cs="Times New Roman"/>
          <w:color w:val="auto"/>
          <w:sz w:val="22"/>
          <w:szCs w:val="22"/>
        </w:rPr>
      </w:pPr>
      <w:r w:rsidRPr="00417AA1">
        <w:rPr>
          <w:rFonts w:ascii="Cambria" w:hAnsi="Cambria" w:cs="Times New Roman"/>
          <w:b/>
          <w:bCs/>
          <w:color w:val="auto"/>
          <w:sz w:val="22"/>
          <w:szCs w:val="22"/>
        </w:rPr>
        <w:t xml:space="preserve">Bachelor of Science in Computer Science and Information </w:t>
      </w:r>
      <w:r w:rsidR="00A13014" w:rsidRPr="00417AA1">
        <w:rPr>
          <w:rFonts w:ascii="Cambria" w:hAnsi="Cambria" w:cs="Times New Roman"/>
          <w:b/>
          <w:bCs/>
          <w:color w:val="auto"/>
          <w:sz w:val="22"/>
          <w:szCs w:val="22"/>
        </w:rPr>
        <w:t>Technology</w:t>
      </w:r>
      <w:r w:rsidR="00A13014" w:rsidRPr="31B35875">
        <w:rPr>
          <w:rFonts w:ascii="Cambria" w:hAnsi="Cambria" w:cs="Times New Roman"/>
          <w:color w:val="auto"/>
          <w:sz w:val="22"/>
          <w:szCs w:val="22"/>
        </w:rPr>
        <w:t xml:space="preserve">, </w:t>
      </w:r>
      <w:r w:rsidR="00A13014">
        <w:rPr>
          <w:rFonts w:ascii="Cambria" w:hAnsi="Cambria" w:cs="Times New Roman"/>
          <w:color w:val="auto"/>
          <w:sz w:val="22"/>
          <w:szCs w:val="22"/>
        </w:rPr>
        <w:t>Al</w:t>
      </w:r>
      <w:r w:rsidRPr="00A13014">
        <w:rPr>
          <w:rFonts w:ascii="Cambria" w:hAnsi="Cambria" w:cs="Times New Roman"/>
          <w:i/>
          <w:iCs/>
          <w:color w:val="auto"/>
          <w:sz w:val="22"/>
          <w:szCs w:val="22"/>
        </w:rPr>
        <w:t xml:space="preserve">-Mansour University College, Baghdad, Iraq, </w:t>
      </w:r>
      <w:r w:rsidRPr="00A13014">
        <w:rPr>
          <w:rFonts w:ascii="Cambria" w:hAnsi="Cambria" w:cs="Times New Roman"/>
          <w:color w:val="auto"/>
          <w:sz w:val="22"/>
          <w:szCs w:val="22"/>
        </w:rPr>
        <w:t xml:space="preserve">2011 </w:t>
      </w:r>
    </w:p>
    <w:p w14:paraId="0C6CB2AF" w14:textId="7581E7C6" w:rsidR="001745B2" w:rsidRDefault="31B35875" w:rsidP="31B35875">
      <w:pPr>
        <w:pStyle w:val="Default"/>
        <w:numPr>
          <w:ilvl w:val="0"/>
          <w:numId w:val="2"/>
        </w:numPr>
        <w:rPr>
          <w:rFonts w:ascii="Cambria" w:hAnsi="Cambria" w:cs="Times New Roman"/>
          <w:color w:val="auto"/>
          <w:sz w:val="22"/>
          <w:szCs w:val="22"/>
        </w:rPr>
      </w:pPr>
      <w:r w:rsidRPr="00417AA1">
        <w:rPr>
          <w:rFonts w:ascii="Cambria" w:hAnsi="Cambria" w:cs="Times New Roman"/>
          <w:b/>
          <w:bCs/>
          <w:color w:val="auto"/>
          <w:sz w:val="22"/>
          <w:szCs w:val="22"/>
        </w:rPr>
        <w:t>U.S. Equivalent via Educational Credential, Evaluators</w:t>
      </w:r>
      <w:r w:rsidRPr="31B35875">
        <w:rPr>
          <w:rFonts w:ascii="Cambria" w:hAnsi="Cambria" w:cs="Times New Roman"/>
          <w:color w:val="auto"/>
          <w:sz w:val="22"/>
          <w:szCs w:val="22"/>
        </w:rPr>
        <w:t>, 2015</w:t>
      </w:r>
    </w:p>
    <w:p w14:paraId="3EF0A18A" w14:textId="375886B7" w:rsidR="00A2513D" w:rsidRPr="00A2513D" w:rsidRDefault="00A2513D" w:rsidP="00A2513D">
      <w:pPr>
        <w:pStyle w:val="Default"/>
        <w:numPr>
          <w:ilvl w:val="0"/>
          <w:numId w:val="2"/>
        </w:numPr>
        <w:rPr>
          <w:rFonts w:ascii="Cambria" w:hAnsi="Cambria" w:cs="Times New Roman"/>
          <w:b/>
          <w:bCs/>
          <w:color w:val="auto"/>
          <w:sz w:val="22"/>
          <w:szCs w:val="22"/>
        </w:rPr>
      </w:pPr>
      <w:r w:rsidRPr="00A2513D">
        <w:rPr>
          <w:rFonts w:ascii="Cambria" w:hAnsi="Cambria" w:cs="Times New Roman"/>
          <w:b/>
          <w:bCs/>
          <w:color w:val="auto"/>
          <w:sz w:val="22"/>
          <w:szCs w:val="22"/>
        </w:rPr>
        <w:t>IBM z/OS Mainframe Practitioner Specialization</w:t>
      </w:r>
      <w:r>
        <w:rPr>
          <w:rFonts w:ascii="Cambria" w:hAnsi="Cambria" w:cs="Times New Roman"/>
          <w:b/>
          <w:bCs/>
          <w:color w:val="auto"/>
          <w:sz w:val="22"/>
          <w:szCs w:val="22"/>
        </w:rPr>
        <w:t xml:space="preserve">, </w:t>
      </w:r>
      <w:r w:rsidRPr="00286606">
        <w:rPr>
          <w:rFonts w:ascii="Cambria" w:hAnsi="Cambria" w:cs="Times New Roman"/>
          <w:color w:val="auto"/>
          <w:sz w:val="22"/>
          <w:szCs w:val="22"/>
        </w:rPr>
        <w:t xml:space="preserve">Credential ID </w:t>
      </w:r>
      <w:r w:rsidRPr="00A2513D">
        <w:rPr>
          <w:rFonts w:ascii="Cambria" w:hAnsi="Cambria" w:cs="Times New Roman"/>
          <w:color w:val="auto"/>
          <w:sz w:val="22"/>
          <w:szCs w:val="22"/>
        </w:rPr>
        <w:t>BE5L2CXN942N</w:t>
      </w:r>
      <w:r>
        <w:rPr>
          <w:rFonts w:ascii="Cambria" w:hAnsi="Cambria" w:cs="Times New Roman"/>
          <w:color w:val="auto"/>
          <w:sz w:val="22"/>
          <w:szCs w:val="22"/>
        </w:rPr>
        <w:t xml:space="preserve">, </w:t>
      </w:r>
      <w:r w:rsidRPr="31B35875">
        <w:rPr>
          <w:rFonts w:ascii="Cambria" w:hAnsi="Cambria" w:cs="Times New Roman"/>
          <w:i/>
          <w:iCs/>
          <w:color w:val="auto"/>
          <w:sz w:val="22"/>
          <w:szCs w:val="22"/>
        </w:rPr>
        <w:t xml:space="preserve">Coursera Authorized by </w:t>
      </w:r>
      <w:r>
        <w:rPr>
          <w:rFonts w:ascii="Cambria" w:hAnsi="Cambria" w:cs="Times New Roman"/>
          <w:i/>
          <w:iCs/>
          <w:color w:val="auto"/>
          <w:sz w:val="22"/>
          <w:szCs w:val="22"/>
        </w:rPr>
        <w:t>IMB</w:t>
      </w:r>
      <w:r w:rsidRPr="31B35875">
        <w:rPr>
          <w:rFonts w:ascii="Cambria" w:hAnsi="Cambria" w:cs="Times New Roman"/>
          <w:i/>
          <w:iCs/>
          <w:color w:val="auto"/>
          <w:sz w:val="22"/>
          <w:szCs w:val="22"/>
        </w:rPr>
        <w:t xml:space="preserve">, Mi, USA, </w:t>
      </w:r>
      <w:r w:rsidRPr="31B35875">
        <w:rPr>
          <w:rFonts w:ascii="Cambria" w:hAnsi="Cambria" w:cs="Times New Roman"/>
          <w:color w:val="auto"/>
          <w:sz w:val="22"/>
          <w:szCs w:val="22"/>
        </w:rPr>
        <w:t>202</w:t>
      </w:r>
      <w:r>
        <w:rPr>
          <w:rFonts w:ascii="Cambria" w:hAnsi="Cambria" w:cs="Times New Roman"/>
          <w:color w:val="auto"/>
          <w:sz w:val="22"/>
          <w:szCs w:val="22"/>
        </w:rPr>
        <w:t>5</w:t>
      </w:r>
    </w:p>
    <w:p w14:paraId="0E2754FE" w14:textId="795B1D25" w:rsidR="00286606" w:rsidRPr="00890441" w:rsidRDefault="00286606" w:rsidP="31B35875">
      <w:pPr>
        <w:pStyle w:val="Default"/>
        <w:numPr>
          <w:ilvl w:val="0"/>
          <w:numId w:val="2"/>
        </w:numPr>
        <w:rPr>
          <w:rFonts w:ascii="Cambria" w:hAnsi="Cambria" w:cs="Times New Roman"/>
          <w:b/>
          <w:bCs/>
          <w:color w:val="auto"/>
          <w:sz w:val="22"/>
          <w:szCs w:val="22"/>
        </w:rPr>
      </w:pPr>
      <w:r w:rsidRPr="00286606">
        <w:rPr>
          <w:rFonts w:ascii="Cambria" w:hAnsi="Cambria" w:cs="Times New Roman"/>
          <w:b/>
          <w:bCs/>
          <w:color w:val="auto"/>
          <w:sz w:val="22"/>
          <w:szCs w:val="22"/>
        </w:rPr>
        <w:t>Microsoft Cybersecurity Analyst Specialization</w:t>
      </w:r>
      <w:r>
        <w:rPr>
          <w:rFonts w:ascii="Cambria" w:hAnsi="Cambria" w:cs="Times New Roman"/>
          <w:b/>
          <w:bCs/>
          <w:color w:val="auto"/>
          <w:sz w:val="22"/>
          <w:szCs w:val="22"/>
        </w:rPr>
        <w:t xml:space="preserve">, </w:t>
      </w:r>
      <w:r w:rsidRPr="00286606">
        <w:rPr>
          <w:rFonts w:ascii="Cambria" w:hAnsi="Cambria" w:cs="Times New Roman"/>
          <w:color w:val="auto"/>
          <w:sz w:val="22"/>
          <w:szCs w:val="22"/>
        </w:rPr>
        <w:t>Credential ID 8VMHNJD92XB9</w:t>
      </w:r>
      <w:r>
        <w:rPr>
          <w:rFonts w:ascii="Cambria" w:hAnsi="Cambria" w:cs="Times New Roman"/>
          <w:color w:val="auto"/>
          <w:sz w:val="22"/>
          <w:szCs w:val="22"/>
        </w:rPr>
        <w:t xml:space="preserve">, </w:t>
      </w:r>
      <w:r w:rsidRPr="31B35875">
        <w:rPr>
          <w:rFonts w:ascii="Cambria" w:hAnsi="Cambria" w:cs="Times New Roman"/>
          <w:i/>
          <w:iCs/>
          <w:color w:val="auto"/>
          <w:sz w:val="22"/>
          <w:szCs w:val="22"/>
        </w:rPr>
        <w:t xml:space="preserve">Coursera Authorized by </w:t>
      </w:r>
      <w:r>
        <w:rPr>
          <w:rFonts w:ascii="Cambria" w:hAnsi="Cambria" w:cs="Times New Roman"/>
          <w:i/>
          <w:iCs/>
          <w:color w:val="auto"/>
          <w:sz w:val="22"/>
          <w:szCs w:val="22"/>
        </w:rPr>
        <w:t>Microsoft</w:t>
      </w:r>
      <w:r w:rsidRPr="31B35875">
        <w:rPr>
          <w:rFonts w:ascii="Cambria" w:hAnsi="Cambria" w:cs="Times New Roman"/>
          <w:i/>
          <w:iCs/>
          <w:color w:val="auto"/>
          <w:sz w:val="22"/>
          <w:szCs w:val="22"/>
        </w:rPr>
        <w:t xml:space="preserve">, Mi, USA, </w:t>
      </w:r>
      <w:r w:rsidRPr="31B35875">
        <w:rPr>
          <w:rFonts w:ascii="Cambria" w:hAnsi="Cambria" w:cs="Times New Roman"/>
          <w:color w:val="auto"/>
          <w:sz w:val="22"/>
          <w:szCs w:val="22"/>
        </w:rPr>
        <w:t>202</w:t>
      </w:r>
      <w:r>
        <w:rPr>
          <w:rFonts w:ascii="Cambria" w:hAnsi="Cambria" w:cs="Times New Roman"/>
          <w:color w:val="auto"/>
          <w:sz w:val="22"/>
          <w:szCs w:val="22"/>
        </w:rPr>
        <w:t>5</w:t>
      </w:r>
    </w:p>
    <w:p w14:paraId="285C09DA" w14:textId="64C192D2" w:rsidR="00890441" w:rsidRPr="00890441" w:rsidRDefault="00890441" w:rsidP="00890441">
      <w:pPr>
        <w:pStyle w:val="Default"/>
        <w:numPr>
          <w:ilvl w:val="0"/>
          <w:numId w:val="2"/>
        </w:numPr>
        <w:rPr>
          <w:rFonts w:ascii="Cambria" w:hAnsi="Cambria" w:cs="Times New Roman"/>
          <w:b/>
          <w:bCs/>
          <w:color w:val="auto"/>
          <w:sz w:val="22"/>
          <w:szCs w:val="22"/>
        </w:rPr>
      </w:pPr>
      <w:r>
        <w:rPr>
          <w:rFonts w:ascii="Cambria" w:hAnsi="Cambria" w:cs="Times New Roman"/>
          <w:b/>
          <w:bCs/>
          <w:color w:val="auto"/>
          <w:sz w:val="22"/>
          <w:szCs w:val="22"/>
        </w:rPr>
        <w:t>AWS Fundamentals</w:t>
      </w:r>
      <w:r w:rsidRPr="00286606">
        <w:rPr>
          <w:rFonts w:ascii="Cambria" w:hAnsi="Cambria" w:cs="Times New Roman"/>
          <w:b/>
          <w:bCs/>
          <w:color w:val="auto"/>
          <w:sz w:val="22"/>
          <w:szCs w:val="22"/>
        </w:rPr>
        <w:t xml:space="preserve"> Specialization</w:t>
      </w:r>
      <w:r>
        <w:rPr>
          <w:rFonts w:ascii="Cambria" w:hAnsi="Cambria" w:cs="Times New Roman"/>
          <w:b/>
          <w:bCs/>
          <w:color w:val="auto"/>
          <w:sz w:val="22"/>
          <w:szCs w:val="22"/>
        </w:rPr>
        <w:t xml:space="preserve">, </w:t>
      </w:r>
      <w:r w:rsidRPr="00286606">
        <w:rPr>
          <w:rFonts w:ascii="Cambria" w:hAnsi="Cambria" w:cs="Times New Roman"/>
          <w:color w:val="auto"/>
          <w:sz w:val="22"/>
          <w:szCs w:val="22"/>
        </w:rPr>
        <w:t xml:space="preserve">Credential ID </w:t>
      </w:r>
      <w:r>
        <w:rPr>
          <w:rFonts w:ascii="Cambria" w:hAnsi="Cambria" w:cs="Times New Roman"/>
          <w:color w:val="auto"/>
          <w:sz w:val="22"/>
          <w:szCs w:val="22"/>
        </w:rPr>
        <w:t xml:space="preserve">J50MJ3KGK85B, </w:t>
      </w:r>
      <w:r w:rsidRPr="31B35875">
        <w:rPr>
          <w:rFonts w:ascii="Cambria" w:hAnsi="Cambria" w:cs="Times New Roman"/>
          <w:i/>
          <w:iCs/>
          <w:color w:val="auto"/>
          <w:sz w:val="22"/>
          <w:szCs w:val="22"/>
        </w:rPr>
        <w:t xml:space="preserve">Coursera Authorized by </w:t>
      </w:r>
      <w:r>
        <w:rPr>
          <w:rFonts w:ascii="Cambria" w:hAnsi="Cambria" w:cs="Times New Roman"/>
          <w:i/>
          <w:iCs/>
          <w:color w:val="auto"/>
          <w:sz w:val="22"/>
          <w:szCs w:val="22"/>
        </w:rPr>
        <w:t>AWS</w:t>
      </w:r>
      <w:r w:rsidRPr="31B35875">
        <w:rPr>
          <w:rFonts w:ascii="Cambria" w:hAnsi="Cambria" w:cs="Times New Roman"/>
          <w:i/>
          <w:iCs/>
          <w:color w:val="auto"/>
          <w:sz w:val="22"/>
          <w:szCs w:val="22"/>
        </w:rPr>
        <w:t xml:space="preserve">, Mi, USA, </w:t>
      </w:r>
      <w:r w:rsidRPr="31B35875">
        <w:rPr>
          <w:rFonts w:ascii="Cambria" w:hAnsi="Cambria" w:cs="Times New Roman"/>
          <w:color w:val="auto"/>
          <w:sz w:val="22"/>
          <w:szCs w:val="22"/>
        </w:rPr>
        <w:t>202</w:t>
      </w:r>
      <w:r>
        <w:rPr>
          <w:rFonts w:ascii="Cambria" w:hAnsi="Cambria" w:cs="Times New Roman"/>
          <w:color w:val="auto"/>
          <w:sz w:val="22"/>
          <w:szCs w:val="22"/>
        </w:rPr>
        <w:t>5</w:t>
      </w:r>
    </w:p>
    <w:p w14:paraId="0C7372CC" w14:textId="6253BF3F" w:rsidR="001745B2" w:rsidRDefault="31B35875" w:rsidP="31B35875">
      <w:pPr>
        <w:pStyle w:val="Default"/>
        <w:numPr>
          <w:ilvl w:val="0"/>
          <w:numId w:val="2"/>
        </w:numPr>
        <w:rPr>
          <w:rFonts w:ascii="Cambria" w:hAnsi="Cambria" w:cs="Times New Roman"/>
          <w:color w:val="auto"/>
          <w:sz w:val="22"/>
          <w:szCs w:val="22"/>
        </w:rPr>
      </w:pPr>
      <w:r w:rsidRPr="00417AA1">
        <w:rPr>
          <w:rFonts w:ascii="Cambria" w:hAnsi="Cambria" w:cs="Times New Roman"/>
          <w:b/>
          <w:bCs/>
          <w:color w:val="auto"/>
          <w:sz w:val="22"/>
          <w:szCs w:val="22"/>
        </w:rPr>
        <w:t>CCNA Exploration Network Fundamentals Certificate</w:t>
      </w:r>
      <w:r w:rsidRPr="31B35875">
        <w:rPr>
          <w:rFonts w:ascii="Cambria" w:hAnsi="Cambria" w:cs="Times New Roman"/>
          <w:color w:val="auto"/>
          <w:sz w:val="22"/>
          <w:szCs w:val="22"/>
        </w:rPr>
        <w:t xml:space="preserve">, </w:t>
      </w:r>
      <w:r w:rsidRPr="31B35875">
        <w:rPr>
          <w:rFonts w:ascii="Cambria" w:hAnsi="Cambria" w:cs="Times New Roman"/>
          <w:i/>
          <w:iCs/>
          <w:color w:val="auto"/>
          <w:sz w:val="22"/>
          <w:szCs w:val="22"/>
        </w:rPr>
        <w:t xml:space="preserve">Cisco Networking Academy, Baghdad, Iraq, </w:t>
      </w:r>
      <w:r w:rsidRPr="31B35875">
        <w:rPr>
          <w:rFonts w:ascii="Cambria" w:hAnsi="Cambria" w:cs="Times New Roman"/>
          <w:color w:val="auto"/>
          <w:sz w:val="22"/>
          <w:szCs w:val="22"/>
        </w:rPr>
        <w:t>2011</w:t>
      </w:r>
    </w:p>
    <w:p w14:paraId="5621BDCC" w14:textId="6288B4B3" w:rsidR="00600A5E" w:rsidRDefault="31B35875" w:rsidP="31B35875">
      <w:pPr>
        <w:pStyle w:val="Default"/>
        <w:numPr>
          <w:ilvl w:val="0"/>
          <w:numId w:val="2"/>
        </w:numPr>
        <w:rPr>
          <w:rFonts w:ascii="Cambria" w:hAnsi="Cambria" w:cs="Times New Roman"/>
          <w:color w:val="auto"/>
          <w:sz w:val="22"/>
          <w:szCs w:val="22"/>
        </w:rPr>
      </w:pPr>
      <w:r w:rsidRPr="00417AA1">
        <w:rPr>
          <w:rFonts w:ascii="Cambria" w:hAnsi="Cambria" w:cs="Times New Roman"/>
          <w:b/>
          <w:bCs/>
          <w:color w:val="auto"/>
          <w:sz w:val="22"/>
          <w:szCs w:val="22"/>
        </w:rPr>
        <w:t>Data Science Orientation Certificate</w:t>
      </w:r>
      <w:r w:rsidRPr="31B35875">
        <w:rPr>
          <w:rFonts w:ascii="Cambria" w:hAnsi="Cambria" w:cs="Times New Roman"/>
          <w:color w:val="auto"/>
          <w:sz w:val="22"/>
          <w:szCs w:val="22"/>
        </w:rPr>
        <w:t xml:space="preserve">, </w:t>
      </w:r>
      <w:r w:rsidRPr="31B35875">
        <w:rPr>
          <w:rFonts w:ascii="Cambria" w:hAnsi="Cambria" w:cs="Times New Roman"/>
          <w:i/>
          <w:iCs/>
          <w:color w:val="auto"/>
          <w:sz w:val="22"/>
          <w:szCs w:val="22"/>
        </w:rPr>
        <w:t xml:space="preserve">Coursera Authorized by IBM, Mi, USA, </w:t>
      </w:r>
      <w:r w:rsidRPr="31B35875">
        <w:rPr>
          <w:rFonts w:ascii="Cambria" w:hAnsi="Cambria" w:cs="Times New Roman"/>
          <w:color w:val="auto"/>
          <w:sz w:val="22"/>
          <w:szCs w:val="22"/>
        </w:rPr>
        <w:t>2020</w:t>
      </w:r>
    </w:p>
    <w:p w14:paraId="05EA57E6" w14:textId="79525198" w:rsidR="00286606" w:rsidRPr="00CB0B74" w:rsidRDefault="31B35875" w:rsidP="00CB0B74">
      <w:pPr>
        <w:pStyle w:val="Default"/>
        <w:numPr>
          <w:ilvl w:val="0"/>
          <w:numId w:val="2"/>
        </w:numPr>
        <w:rPr>
          <w:rFonts w:ascii="Cambria" w:hAnsi="Cambria" w:cs="Times New Roman"/>
          <w:color w:val="auto"/>
          <w:sz w:val="22"/>
          <w:szCs w:val="22"/>
        </w:rPr>
      </w:pPr>
      <w:r w:rsidRPr="00417AA1">
        <w:rPr>
          <w:rFonts w:ascii="Cambria" w:hAnsi="Cambria" w:cs="Times New Roman"/>
          <w:b/>
          <w:bCs/>
          <w:color w:val="auto"/>
          <w:sz w:val="22"/>
          <w:szCs w:val="22"/>
        </w:rPr>
        <w:t>Open-Source Tools for Data Science Certificate</w:t>
      </w:r>
      <w:r w:rsidRPr="31B35875">
        <w:rPr>
          <w:rFonts w:ascii="Cambria" w:hAnsi="Cambria" w:cs="Times New Roman"/>
          <w:color w:val="auto"/>
          <w:sz w:val="22"/>
          <w:szCs w:val="22"/>
        </w:rPr>
        <w:t xml:space="preserve">, </w:t>
      </w:r>
      <w:r w:rsidRPr="31B35875">
        <w:rPr>
          <w:rFonts w:ascii="Cambria" w:hAnsi="Cambria" w:cs="Times New Roman"/>
          <w:i/>
          <w:iCs/>
          <w:color w:val="auto"/>
          <w:sz w:val="22"/>
          <w:szCs w:val="22"/>
        </w:rPr>
        <w:t xml:space="preserve">Coursera Authorized by IBM, Mi, USA, </w:t>
      </w:r>
      <w:r w:rsidRPr="31B35875">
        <w:rPr>
          <w:rFonts w:ascii="Cambria" w:hAnsi="Cambria" w:cs="Times New Roman"/>
          <w:color w:val="auto"/>
          <w:sz w:val="22"/>
          <w:szCs w:val="22"/>
        </w:rPr>
        <w:t xml:space="preserve">2020   </w:t>
      </w:r>
    </w:p>
    <w:p w14:paraId="03DF24D6" w14:textId="77777777" w:rsidR="00CB0B74" w:rsidRDefault="00CB0B74" w:rsidP="00B72E0D">
      <w:pPr>
        <w:pStyle w:val="Default"/>
        <w:spacing w:before="120"/>
        <w:jc w:val="center"/>
        <w:rPr>
          <w:rFonts w:ascii="Cambria" w:hAnsi="Cambria" w:cs="Times New Roman"/>
          <w:b/>
          <w:bCs/>
          <w:color w:val="auto"/>
        </w:rPr>
      </w:pPr>
    </w:p>
    <w:p w14:paraId="4DC1045A" w14:textId="77777777" w:rsidR="007B2E22" w:rsidRDefault="007B2E22" w:rsidP="00B72E0D">
      <w:pPr>
        <w:pStyle w:val="Default"/>
        <w:spacing w:before="120"/>
        <w:jc w:val="center"/>
        <w:rPr>
          <w:rFonts w:ascii="Cambria" w:hAnsi="Cambria" w:cs="Times New Roman"/>
          <w:b/>
          <w:bCs/>
          <w:color w:val="auto"/>
        </w:rPr>
      </w:pPr>
    </w:p>
    <w:p w14:paraId="66D1061A" w14:textId="77777777" w:rsidR="007B2E22" w:rsidRDefault="007B2E22" w:rsidP="00B72E0D">
      <w:pPr>
        <w:pStyle w:val="Default"/>
        <w:spacing w:before="120"/>
        <w:jc w:val="center"/>
        <w:rPr>
          <w:rFonts w:ascii="Cambria" w:hAnsi="Cambria" w:cs="Times New Roman"/>
          <w:b/>
          <w:bCs/>
          <w:color w:val="auto"/>
        </w:rPr>
      </w:pPr>
    </w:p>
    <w:p w14:paraId="41D323DC" w14:textId="77777777" w:rsidR="007B2E22" w:rsidRDefault="007B2E22" w:rsidP="00066A24">
      <w:pPr>
        <w:pStyle w:val="Default"/>
        <w:spacing w:before="120"/>
        <w:rPr>
          <w:rFonts w:ascii="Cambria" w:hAnsi="Cambria" w:cs="Times New Roman"/>
          <w:b/>
          <w:bCs/>
          <w:color w:val="auto"/>
        </w:rPr>
      </w:pPr>
    </w:p>
    <w:p w14:paraId="74DFAD98" w14:textId="77777777" w:rsidR="007B2E22" w:rsidRDefault="007B2E22" w:rsidP="00B72E0D">
      <w:pPr>
        <w:pStyle w:val="Default"/>
        <w:spacing w:before="120"/>
        <w:jc w:val="center"/>
        <w:rPr>
          <w:rFonts w:ascii="Cambria" w:hAnsi="Cambria" w:cs="Times New Roman"/>
          <w:b/>
          <w:bCs/>
          <w:color w:val="auto"/>
        </w:rPr>
      </w:pPr>
    </w:p>
    <w:p w14:paraId="4407B37B" w14:textId="58A31811" w:rsidR="004129F5" w:rsidRDefault="0069339D" w:rsidP="00B72E0D">
      <w:pPr>
        <w:pStyle w:val="Default"/>
        <w:spacing w:before="120"/>
        <w:jc w:val="center"/>
        <w:rPr>
          <w:rFonts w:ascii="Cambria" w:hAnsi="Cambria" w:cs="Times New Roman"/>
          <w:b/>
          <w:bCs/>
          <w:color w:val="auto"/>
        </w:rPr>
      </w:pPr>
      <w:r w:rsidRPr="00B72E0D">
        <w:rPr>
          <w:rFonts w:ascii="Cambria" w:hAnsi="Cambria" w:cs="Times New Roman"/>
          <w:b/>
          <w:bCs/>
          <w:color w:val="auto"/>
        </w:rPr>
        <w:t>Professional</w:t>
      </w:r>
      <w:r w:rsidR="00C33694" w:rsidRPr="00B72E0D">
        <w:rPr>
          <w:rFonts w:ascii="Cambria" w:hAnsi="Cambria" w:cs="Times New Roman"/>
          <w:b/>
          <w:bCs/>
          <w:color w:val="auto"/>
        </w:rPr>
        <w:t xml:space="preserve"> Experience:</w:t>
      </w:r>
    </w:p>
    <w:p w14:paraId="21BDC476" w14:textId="77777777" w:rsidR="007B2E22" w:rsidRPr="00B72E0D" w:rsidRDefault="007B2E22" w:rsidP="00B72E0D">
      <w:pPr>
        <w:pStyle w:val="Default"/>
        <w:spacing w:before="120"/>
        <w:jc w:val="center"/>
        <w:rPr>
          <w:rFonts w:ascii="Cambria" w:hAnsi="Cambria" w:cs="Times New Roman"/>
          <w:b/>
          <w:bCs/>
          <w:color w:val="auto"/>
        </w:rPr>
      </w:pPr>
    </w:p>
    <w:p w14:paraId="4DF34C9B" w14:textId="77CCD9FF" w:rsidR="00097477" w:rsidRPr="0045672A" w:rsidRDefault="00097477" w:rsidP="00097477">
      <w:pPr>
        <w:pStyle w:val="Default"/>
        <w:rPr>
          <w:rFonts w:ascii="Cambria" w:hAnsi="Cambria" w:cs="Times New Roman"/>
          <w:color w:val="auto"/>
          <w:sz w:val="22"/>
          <w:szCs w:val="22"/>
        </w:rPr>
      </w:pPr>
      <w:r w:rsidRPr="00097477">
        <w:rPr>
          <w:rFonts w:ascii="Cambria" w:hAnsi="Cambria" w:cs="Times New Roman"/>
          <w:b/>
          <w:bCs/>
          <w:color w:val="auto"/>
          <w:sz w:val="22"/>
          <w:szCs w:val="22"/>
        </w:rPr>
        <w:t>City Club Apartments</w:t>
      </w:r>
      <w:r w:rsidRPr="0045672A">
        <w:rPr>
          <w:rFonts w:ascii="Cambria" w:hAnsi="Cambria" w:cs="Times New Roman"/>
          <w:b/>
          <w:bCs/>
          <w:color w:val="auto"/>
          <w:sz w:val="22"/>
          <w:szCs w:val="22"/>
        </w:rPr>
        <w:t xml:space="preserve">. –Farmington Hills, MI                                                                                     </w:t>
      </w:r>
      <w:r>
        <w:rPr>
          <w:rFonts w:ascii="Cambria" w:hAnsi="Cambria" w:cs="Times New Roman"/>
          <w:b/>
          <w:bCs/>
          <w:color w:val="auto"/>
          <w:sz w:val="22"/>
          <w:szCs w:val="22"/>
        </w:rPr>
        <w:t xml:space="preserve">  </w:t>
      </w:r>
      <w:r>
        <w:rPr>
          <w:rFonts w:ascii="Cambria" w:hAnsi="Cambria" w:cs="Times New Roman"/>
          <w:color w:val="auto"/>
          <w:sz w:val="22"/>
          <w:szCs w:val="22"/>
        </w:rPr>
        <w:t>6/2022 –</w:t>
      </w:r>
      <w:r w:rsidRPr="0045672A">
        <w:rPr>
          <w:rFonts w:ascii="Cambria" w:hAnsi="Cambria" w:cs="Times New Roman"/>
          <w:color w:val="auto"/>
          <w:sz w:val="22"/>
          <w:szCs w:val="22"/>
        </w:rPr>
        <w:t xml:space="preserve"> </w:t>
      </w:r>
      <w:r w:rsidR="00BD313F">
        <w:rPr>
          <w:rFonts w:ascii="Cambria" w:hAnsi="Cambria" w:cs="Times New Roman"/>
          <w:color w:val="auto"/>
          <w:sz w:val="22"/>
          <w:szCs w:val="22"/>
        </w:rPr>
        <w:t>2</w:t>
      </w:r>
      <w:r w:rsidR="00CB1370">
        <w:rPr>
          <w:rFonts w:ascii="Cambria" w:hAnsi="Cambria" w:cs="Times New Roman"/>
          <w:color w:val="auto"/>
          <w:sz w:val="22"/>
          <w:szCs w:val="22"/>
        </w:rPr>
        <w:t>/202</w:t>
      </w:r>
      <w:r w:rsidR="00A2513D">
        <w:rPr>
          <w:rFonts w:ascii="Cambria" w:hAnsi="Cambria" w:cs="Times New Roman"/>
          <w:color w:val="auto"/>
          <w:sz w:val="22"/>
          <w:szCs w:val="22"/>
        </w:rPr>
        <w:t>5</w:t>
      </w:r>
    </w:p>
    <w:p w14:paraId="5BBF9E5B" w14:textId="1D39F6A1" w:rsidR="00097477" w:rsidRDefault="00097477" w:rsidP="00097477">
      <w:pPr>
        <w:pStyle w:val="Default"/>
        <w:rPr>
          <w:rFonts w:ascii="Cambria" w:hAnsi="Cambria" w:cs="Times New Roman"/>
          <w:b/>
          <w:bCs/>
          <w:iCs/>
          <w:color w:val="auto"/>
          <w:sz w:val="20"/>
          <w:szCs w:val="20"/>
        </w:rPr>
      </w:pPr>
      <w:r w:rsidRPr="00097477">
        <w:rPr>
          <w:rFonts w:ascii="Cambria" w:hAnsi="Cambria" w:cs="Times New Roman"/>
          <w:b/>
          <w:bCs/>
          <w:iCs/>
          <w:color w:val="auto"/>
          <w:sz w:val="20"/>
          <w:szCs w:val="20"/>
        </w:rPr>
        <w:t xml:space="preserve">Manager of </w:t>
      </w:r>
      <w:r>
        <w:rPr>
          <w:rFonts w:ascii="Cambria" w:hAnsi="Cambria" w:cs="Times New Roman"/>
          <w:b/>
          <w:bCs/>
          <w:iCs/>
          <w:color w:val="auto"/>
          <w:sz w:val="20"/>
          <w:szCs w:val="20"/>
        </w:rPr>
        <w:t>T</w:t>
      </w:r>
      <w:r w:rsidRPr="00097477">
        <w:rPr>
          <w:rFonts w:ascii="Cambria" w:hAnsi="Cambria" w:cs="Times New Roman"/>
          <w:b/>
          <w:bCs/>
          <w:iCs/>
          <w:color w:val="auto"/>
          <w:sz w:val="20"/>
          <w:szCs w:val="20"/>
        </w:rPr>
        <w:t xml:space="preserve">echnology and </w:t>
      </w:r>
      <w:r>
        <w:rPr>
          <w:rFonts w:ascii="Cambria" w:hAnsi="Cambria" w:cs="Times New Roman"/>
          <w:b/>
          <w:bCs/>
          <w:iCs/>
          <w:color w:val="auto"/>
          <w:sz w:val="20"/>
          <w:szCs w:val="20"/>
        </w:rPr>
        <w:t>S</w:t>
      </w:r>
      <w:r w:rsidRPr="00097477">
        <w:rPr>
          <w:rFonts w:ascii="Cambria" w:hAnsi="Cambria" w:cs="Times New Roman"/>
          <w:b/>
          <w:bCs/>
          <w:iCs/>
          <w:color w:val="auto"/>
          <w:sz w:val="20"/>
          <w:szCs w:val="20"/>
        </w:rPr>
        <w:t xml:space="preserve">ystem </w:t>
      </w:r>
      <w:r>
        <w:rPr>
          <w:rFonts w:ascii="Cambria" w:hAnsi="Cambria" w:cs="Times New Roman"/>
          <w:b/>
          <w:bCs/>
          <w:iCs/>
          <w:color w:val="auto"/>
          <w:sz w:val="20"/>
          <w:szCs w:val="20"/>
        </w:rPr>
        <w:t>S</w:t>
      </w:r>
      <w:r w:rsidRPr="00097477">
        <w:rPr>
          <w:rFonts w:ascii="Cambria" w:hAnsi="Cambria" w:cs="Times New Roman"/>
          <w:b/>
          <w:bCs/>
          <w:iCs/>
          <w:color w:val="auto"/>
          <w:sz w:val="20"/>
          <w:szCs w:val="20"/>
        </w:rPr>
        <w:t>upport (IT Manager)</w:t>
      </w:r>
    </w:p>
    <w:p w14:paraId="6ADC77C8" w14:textId="77777777" w:rsidR="00CB0B74" w:rsidRDefault="00CB0B74" w:rsidP="00097477">
      <w:pPr>
        <w:pStyle w:val="Default"/>
        <w:rPr>
          <w:rFonts w:ascii="Cambria" w:hAnsi="Cambria" w:cs="Times New Roman"/>
          <w:b/>
          <w:bCs/>
          <w:iCs/>
          <w:color w:val="auto"/>
          <w:sz w:val="20"/>
          <w:szCs w:val="20"/>
        </w:rPr>
      </w:pPr>
    </w:p>
    <w:p w14:paraId="331C6684" w14:textId="2F3762B4" w:rsidR="007A6B1E" w:rsidRPr="007A6B1E" w:rsidRDefault="007A6B1E" w:rsidP="007A6B1E">
      <w:pPr>
        <w:pStyle w:val="Default"/>
        <w:numPr>
          <w:ilvl w:val="0"/>
          <w:numId w:val="8"/>
        </w:numPr>
        <w:rPr>
          <w:rFonts w:ascii="Cambria" w:eastAsia="Times New Roman" w:hAnsi="Cambria" w:cs="Times New Roman"/>
          <w:sz w:val="22"/>
          <w:szCs w:val="22"/>
        </w:rPr>
      </w:pPr>
      <w:r w:rsidRPr="007A6B1E">
        <w:rPr>
          <w:rFonts w:ascii="Cambria" w:eastAsia="Times New Roman" w:hAnsi="Cambria" w:cs="Times New Roman"/>
          <w:sz w:val="22"/>
          <w:szCs w:val="22"/>
        </w:rPr>
        <w:t>Led</w:t>
      </w:r>
      <w:r w:rsidR="003432FD">
        <w:rPr>
          <w:rFonts w:ascii="Cambria" w:eastAsia="Times New Roman" w:hAnsi="Cambria" w:cs="Times New Roman"/>
          <w:sz w:val="22"/>
          <w:szCs w:val="22"/>
        </w:rPr>
        <w:t xml:space="preserve"> </w:t>
      </w:r>
      <w:r w:rsidRPr="007A6B1E">
        <w:rPr>
          <w:rFonts w:ascii="Cambria" w:eastAsia="Times New Roman" w:hAnsi="Cambria" w:cs="Times New Roman"/>
          <w:sz w:val="22"/>
          <w:szCs w:val="22"/>
        </w:rPr>
        <w:t xml:space="preserve">IT infrastructure upgrade project, </w:t>
      </w:r>
      <w:r w:rsidR="006C2344" w:rsidRPr="006C2344">
        <w:rPr>
          <w:rFonts w:ascii="Cambria" w:eastAsia="Times New Roman" w:hAnsi="Cambria" w:cs="Times New Roman"/>
          <w:sz w:val="22"/>
          <w:szCs w:val="22"/>
        </w:rPr>
        <w:t>enhancing system efficiency by 30%.</w:t>
      </w:r>
    </w:p>
    <w:p w14:paraId="721E5D82" w14:textId="77777777" w:rsidR="006C2344" w:rsidRDefault="007A6B1E" w:rsidP="00167F3D">
      <w:pPr>
        <w:pStyle w:val="Default"/>
        <w:numPr>
          <w:ilvl w:val="0"/>
          <w:numId w:val="8"/>
        </w:numPr>
        <w:rPr>
          <w:rFonts w:ascii="Cambria" w:eastAsia="Times New Roman" w:hAnsi="Cambria" w:cs="Times New Roman"/>
          <w:sz w:val="22"/>
          <w:szCs w:val="22"/>
        </w:rPr>
      </w:pPr>
      <w:r w:rsidRPr="006C2344">
        <w:rPr>
          <w:rFonts w:ascii="Cambria" w:eastAsia="Times New Roman" w:hAnsi="Cambria" w:cs="Times New Roman"/>
          <w:sz w:val="22"/>
          <w:szCs w:val="22"/>
        </w:rPr>
        <w:t xml:space="preserve">Monitored performance of IT systems, </w:t>
      </w:r>
      <w:r w:rsidR="006C2344" w:rsidRPr="006C2344">
        <w:rPr>
          <w:rFonts w:ascii="Cambria" w:eastAsia="Times New Roman" w:hAnsi="Cambria" w:cs="Times New Roman"/>
          <w:sz w:val="22"/>
          <w:szCs w:val="22"/>
        </w:rPr>
        <w:t>identifying cost-saving opportunities and implementing strategic optimizations that reduced operational costs by 15%.</w:t>
      </w:r>
    </w:p>
    <w:p w14:paraId="318E4D0A" w14:textId="77777777" w:rsidR="006C2344" w:rsidRDefault="006C2344" w:rsidP="47156A7C">
      <w:pPr>
        <w:pStyle w:val="Default"/>
        <w:numPr>
          <w:ilvl w:val="0"/>
          <w:numId w:val="8"/>
        </w:numPr>
        <w:rPr>
          <w:rFonts w:ascii="Cambria" w:eastAsia="Times New Roman" w:hAnsi="Cambria" w:cs="Times New Roman"/>
          <w:sz w:val="22"/>
          <w:szCs w:val="22"/>
        </w:rPr>
      </w:pPr>
      <w:r w:rsidRPr="006C2344">
        <w:rPr>
          <w:rFonts w:ascii="Cambria" w:eastAsia="Times New Roman" w:hAnsi="Cambria" w:cs="Times New Roman"/>
          <w:sz w:val="22"/>
          <w:szCs w:val="22"/>
        </w:rPr>
        <w:t>Defined IT infrastructure strategy, standardized architecture, and automated processes, reducing system downtime by 20% and boosting team productivity by 25%.</w:t>
      </w:r>
    </w:p>
    <w:p w14:paraId="185A362A" w14:textId="187EE898" w:rsidR="5670D522" w:rsidRPr="00A447DE" w:rsidRDefault="006C2344" w:rsidP="47156A7C">
      <w:pPr>
        <w:pStyle w:val="Default"/>
        <w:numPr>
          <w:ilvl w:val="0"/>
          <w:numId w:val="8"/>
        </w:numPr>
        <w:rPr>
          <w:rFonts w:ascii="Cambria" w:eastAsia="Times New Roman" w:hAnsi="Cambria" w:cs="Times New Roman"/>
          <w:sz w:val="22"/>
          <w:szCs w:val="22"/>
        </w:rPr>
      </w:pPr>
      <w:r w:rsidRPr="006C2344">
        <w:t>Collaborated with executive leadership, department heads, and vendors to develop custom IT solutions, directly contributing to a 15% increase in operational efficiency.</w:t>
      </w:r>
    </w:p>
    <w:p w14:paraId="1C581BC1" w14:textId="77777777" w:rsidR="006C2344" w:rsidRPr="006C2344" w:rsidRDefault="006C2344" w:rsidP="00B42424">
      <w:pPr>
        <w:pStyle w:val="NormalWeb"/>
        <w:numPr>
          <w:ilvl w:val="0"/>
          <w:numId w:val="8"/>
        </w:numPr>
        <w:rPr>
          <w:rFonts w:ascii="Cambria" w:hAnsi="Cambria"/>
          <w:sz w:val="22"/>
          <w:szCs w:val="22"/>
        </w:rPr>
      </w:pPr>
      <w:r w:rsidRPr="006C2344">
        <w:t>Implemented enterprise-wide security policies using Azure Active Directory and Intune, enhancing data security and enabling secure access for a remote workforce of 200+ employees.</w:t>
      </w:r>
    </w:p>
    <w:p w14:paraId="7BC2FBE6" w14:textId="77777777" w:rsidR="006C2344" w:rsidRPr="006C2344" w:rsidRDefault="006C2344" w:rsidP="007A6B1E">
      <w:pPr>
        <w:pStyle w:val="Default"/>
        <w:numPr>
          <w:ilvl w:val="0"/>
          <w:numId w:val="8"/>
        </w:numPr>
        <w:rPr>
          <w:rFonts w:ascii="Cambria" w:eastAsia="Times New Roman" w:hAnsi="Cambria" w:cs="Times New Roman"/>
          <w:sz w:val="22"/>
          <w:szCs w:val="22"/>
        </w:rPr>
      </w:pPr>
      <w:r w:rsidRPr="006C2344">
        <w:rPr>
          <w:rFonts w:ascii="Cambria" w:eastAsia="Times New Roman" w:hAnsi="Cambria" w:cs="Times New Roman"/>
          <w:color w:val="auto"/>
          <w:sz w:val="22"/>
          <w:szCs w:val="22"/>
        </w:rPr>
        <w:t>Conducted vendor assessments and designed comprehensive test strategies for hardware and software integration, improving system performance benchmarks by 25%.</w:t>
      </w:r>
    </w:p>
    <w:p w14:paraId="5AAAA323" w14:textId="77777777" w:rsidR="006C2344" w:rsidRPr="006C2344" w:rsidRDefault="006C2344" w:rsidP="47156A7C">
      <w:pPr>
        <w:pStyle w:val="Default"/>
        <w:numPr>
          <w:ilvl w:val="0"/>
          <w:numId w:val="8"/>
        </w:numPr>
      </w:pPr>
      <w:r w:rsidRPr="006C2344">
        <w:rPr>
          <w:rFonts w:ascii="Cambria" w:eastAsia="Times New Roman" w:hAnsi="Cambria" w:cs="Times New Roman"/>
          <w:sz w:val="22"/>
          <w:szCs w:val="22"/>
        </w:rPr>
        <w:t>Diagnosed and resolved complex hardware and software issues, reducing incident response time by 40% through the implementation of standardized IT policies and best practices.</w:t>
      </w:r>
    </w:p>
    <w:p w14:paraId="6A03DF00" w14:textId="77777777" w:rsidR="006C2344" w:rsidRDefault="006C2344" w:rsidP="47156A7C">
      <w:pPr>
        <w:pStyle w:val="Default"/>
        <w:numPr>
          <w:ilvl w:val="0"/>
          <w:numId w:val="8"/>
        </w:numPr>
      </w:pPr>
      <w:r w:rsidRPr="006C2344">
        <w:t>Implemented IT policies and best practices, including security protocols and user training programs, reducing support requests by 30% and enhancing compliance standards.</w:t>
      </w:r>
    </w:p>
    <w:p w14:paraId="794308D3" w14:textId="77777777" w:rsidR="00A14F3C" w:rsidRDefault="00A14F3C" w:rsidP="00C33694">
      <w:pPr>
        <w:pStyle w:val="Default"/>
        <w:rPr>
          <w:rFonts w:ascii="Cambria" w:hAnsi="Cambria" w:cs="Times New Roman"/>
          <w:b/>
          <w:bCs/>
          <w:color w:val="auto"/>
          <w:sz w:val="22"/>
          <w:szCs w:val="22"/>
        </w:rPr>
      </w:pPr>
    </w:p>
    <w:p w14:paraId="6DF77B78" w14:textId="77777777" w:rsidR="00A447DE" w:rsidRDefault="00A447DE" w:rsidP="00C33694">
      <w:pPr>
        <w:pStyle w:val="Default"/>
        <w:rPr>
          <w:rFonts w:ascii="Cambria" w:hAnsi="Cambria" w:cs="Times New Roman"/>
          <w:b/>
          <w:bCs/>
          <w:color w:val="auto"/>
          <w:sz w:val="22"/>
          <w:szCs w:val="22"/>
        </w:rPr>
      </w:pPr>
    </w:p>
    <w:p w14:paraId="31E97E09" w14:textId="77777777" w:rsidR="00CB0B74" w:rsidRDefault="00CB0B74" w:rsidP="00C33694">
      <w:pPr>
        <w:pStyle w:val="Default"/>
        <w:rPr>
          <w:rFonts w:ascii="Cambria" w:hAnsi="Cambria" w:cs="Times New Roman"/>
          <w:b/>
          <w:bCs/>
          <w:color w:val="auto"/>
          <w:sz w:val="22"/>
          <w:szCs w:val="22"/>
        </w:rPr>
      </w:pPr>
    </w:p>
    <w:p w14:paraId="1C3FDA36" w14:textId="77777777" w:rsidR="00CB0B74" w:rsidRDefault="00CB0B74" w:rsidP="00C33694">
      <w:pPr>
        <w:pStyle w:val="Default"/>
        <w:rPr>
          <w:rFonts w:ascii="Cambria" w:hAnsi="Cambria" w:cs="Times New Roman"/>
          <w:b/>
          <w:bCs/>
          <w:color w:val="auto"/>
          <w:sz w:val="22"/>
          <w:szCs w:val="22"/>
        </w:rPr>
      </w:pPr>
    </w:p>
    <w:p w14:paraId="767D5870" w14:textId="780B8B9A" w:rsidR="00C33694" w:rsidRPr="0045672A" w:rsidRDefault="00C33694" w:rsidP="00C33694">
      <w:pPr>
        <w:pStyle w:val="Default"/>
        <w:rPr>
          <w:rFonts w:ascii="Cambria" w:hAnsi="Cambria" w:cs="Times New Roman"/>
          <w:color w:val="auto"/>
          <w:sz w:val="22"/>
          <w:szCs w:val="22"/>
        </w:rPr>
      </w:pPr>
      <w:r>
        <w:rPr>
          <w:rFonts w:ascii="Cambria" w:hAnsi="Cambria" w:cs="Times New Roman"/>
          <w:b/>
          <w:bCs/>
          <w:color w:val="auto"/>
          <w:sz w:val="22"/>
          <w:szCs w:val="22"/>
        </w:rPr>
        <w:t xml:space="preserve">Plug Digital </w:t>
      </w:r>
      <w:r w:rsidRPr="0045672A">
        <w:rPr>
          <w:rFonts w:ascii="Cambria" w:hAnsi="Cambria" w:cs="Times New Roman"/>
          <w:b/>
          <w:bCs/>
          <w:color w:val="auto"/>
          <w:sz w:val="22"/>
          <w:szCs w:val="22"/>
        </w:rPr>
        <w:t xml:space="preserve">Inc.–Farmington Hills, MI                                                                                                </w:t>
      </w:r>
      <w:r>
        <w:rPr>
          <w:rFonts w:ascii="Cambria" w:hAnsi="Cambria" w:cs="Times New Roman"/>
          <w:b/>
          <w:bCs/>
          <w:color w:val="auto"/>
          <w:sz w:val="22"/>
          <w:szCs w:val="22"/>
        </w:rPr>
        <w:t xml:space="preserve">       </w:t>
      </w:r>
      <w:r>
        <w:rPr>
          <w:rFonts w:ascii="Cambria" w:hAnsi="Cambria" w:cs="Times New Roman"/>
          <w:color w:val="auto"/>
          <w:sz w:val="22"/>
          <w:szCs w:val="22"/>
        </w:rPr>
        <w:t>11/2018 –</w:t>
      </w:r>
      <w:r w:rsidRPr="0045672A">
        <w:rPr>
          <w:rFonts w:ascii="Cambria" w:hAnsi="Cambria" w:cs="Times New Roman"/>
          <w:color w:val="auto"/>
          <w:sz w:val="22"/>
          <w:szCs w:val="22"/>
        </w:rPr>
        <w:t xml:space="preserve"> </w:t>
      </w:r>
      <w:r w:rsidR="00097477">
        <w:rPr>
          <w:rFonts w:ascii="Cambria" w:hAnsi="Cambria" w:cs="Times New Roman"/>
          <w:color w:val="auto"/>
          <w:sz w:val="22"/>
          <w:szCs w:val="22"/>
        </w:rPr>
        <w:t>6/2022</w:t>
      </w:r>
    </w:p>
    <w:p w14:paraId="116FCB89" w14:textId="08E01380" w:rsidR="00E37B5C" w:rsidRDefault="00B55AAC" w:rsidP="00E37B5C">
      <w:pPr>
        <w:pStyle w:val="Default"/>
        <w:rPr>
          <w:rFonts w:ascii="Cambria" w:hAnsi="Cambria" w:cs="Times New Roman"/>
          <w:b/>
          <w:bCs/>
          <w:iCs/>
          <w:color w:val="auto"/>
          <w:sz w:val="20"/>
          <w:szCs w:val="20"/>
        </w:rPr>
      </w:pPr>
      <w:r w:rsidRPr="00E37B5C">
        <w:rPr>
          <w:rFonts w:ascii="Cambria" w:hAnsi="Cambria" w:cs="Times New Roman"/>
          <w:b/>
          <w:bCs/>
          <w:iCs/>
          <w:color w:val="auto"/>
          <w:sz w:val="20"/>
          <w:szCs w:val="20"/>
        </w:rPr>
        <w:t>Technical Project</w:t>
      </w:r>
      <w:r w:rsidR="00C33694" w:rsidRPr="00E37B5C">
        <w:rPr>
          <w:rFonts w:ascii="Cambria" w:hAnsi="Cambria" w:cs="Times New Roman"/>
          <w:b/>
          <w:bCs/>
          <w:iCs/>
          <w:color w:val="auto"/>
          <w:sz w:val="20"/>
          <w:szCs w:val="20"/>
        </w:rPr>
        <w:t xml:space="preserve"> Manager</w:t>
      </w:r>
      <w:r w:rsidR="00AB629B" w:rsidRPr="00E37B5C">
        <w:rPr>
          <w:rFonts w:ascii="Cambria" w:hAnsi="Cambria" w:cs="Times New Roman"/>
          <w:b/>
          <w:bCs/>
          <w:iCs/>
          <w:color w:val="auto"/>
          <w:sz w:val="20"/>
          <w:szCs w:val="20"/>
        </w:rPr>
        <w:t xml:space="preserve"> / QA Manager</w:t>
      </w:r>
      <w:r w:rsidR="00C33694" w:rsidRPr="00E37B5C">
        <w:rPr>
          <w:rFonts w:ascii="Cambria" w:hAnsi="Cambria" w:cs="Times New Roman"/>
          <w:b/>
          <w:bCs/>
          <w:iCs/>
          <w:color w:val="auto"/>
          <w:sz w:val="20"/>
          <w:szCs w:val="20"/>
        </w:rPr>
        <w:t xml:space="preserve"> (Web Development)</w:t>
      </w:r>
    </w:p>
    <w:p w14:paraId="32C94A28" w14:textId="77777777" w:rsidR="00CB0B74" w:rsidRPr="00E37B5C" w:rsidRDefault="00CB0B74" w:rsidP="00E37B5C">
      <w:pPr>
        <w:pStyle w:val="Default"/>
        <w:rPr>
          <w:rFonts w:ascii="Cambria" w:hAnsi="Cambria" w:cs="Times New Roman"/>
          <w:b/>
          <w:bCs/>
          <w:iCs/>
          <w:color w:val="auto"/>
          <w:sz w:val="20"/>
          <w:szCs w:val="20"/>
        </w:rPr>
      </w:pPr>
    </w:p>
    <w:p w14:paraId="36F8A9B1" w14:textId="7941385D" w:rsidR="3E445A4A" w:rsidRDefault="006C2344" w:rsidP="006C2344">
      <w:pPr>
        <w:pStyle w:val="Default"/>
        <w:numPr>
          <w:ilvl w:val="0"/>
          <w:numId w:val="9"/>
        </w:numPr>
        <w:rPr>
          <w:rFonts w:ascii="Cambria" w:hAnsi="Cambria" w:cs="Segoe UI"/>
          <w:sz w:val="22"/>
          <w:szCs w:val="22"/>
          <w:shd w:val="clear" w:color="auto" w:fill="FFFFFF"/>
        </w:rPr>
      </w:pPr>
      <w:r w:rsidRPr="006C2344">
        <w:rPr>
          <w:rFonts w:ascii="Cambria" w:hAnsi="Cambria" w:cs="Segoe UI"/>
          <w:sz w:val="22"/>
          <w:szCs w:val="22"/>
          <w:shd w:val="clear" w:color="auto" w:fill="FFFFFF"/>
        </w:rPr>
        <w:t>Defined web project scope by collaborating with stakeholders to align strategic business drivers, ensuring requirements were accurately validated and reducing project scope creep by 20%.</w:t>
      </w:r>
    </w:p>
    <w:p w14:paraId="15F4359E" w14:textId="5C99D155" w:rsidR="006C2344" w:rsidRDefault="006C2344" w:rsidP="006C2344">
      <w:pPr>
        <w:pStyle w:val="Default"/>
        <w:numPr>
          <w:ilvl w:val="0"/>
          <w:numId w:val="9"/>
        </w:numPr>
        <w:rPr>
          <w:rFonts w:ascii="Cambria" w:hAnsi="Cambria" w:cs="Segoe UI"/>
          <w:sz w:val="22"/>
          <w:szCs w:val="22"/>
          <w:shd w:val="clear" w:color="auto" w:fill="FFFFFF"/>
        </w:rPr>
      </w:pPr>
      <w:r w:rsidRPr="006C2344">
        <w:rPr>
          <w:rFonts w:ascii="Cambria" w:hAnsi="Cambria" w:cs="Segoe UI"/>
          <w:sz w:val="22"/>
          <w:szCs w:val="22"/>
          <w:shd w:val="clear" w:color="auto" w:fill="FFFFFF"/>
        </w:rPr>
        <w:t>Implemented custom Shopify modules, optimizing checkout processes and enhancing user experience, which led to a 30% increase in online sales.</w:t>
      </w:r>
    </w:p>
    <w:p w14:paraId="76D4CCF5" w14:textId="20B8B44A" w:rsidR="006C2344" w:rsidRDefault="006C2344" w:rsidP="006C2344">
      <w:pPr>
        <w:pStyle w:val="Default"/>
        <w:numPr>
          <w:ilvl w:val="0"/>
          <w:numId w:val="9"/>
        </w:numPr>
        <w:rPr>
          <w:rFonts w:ascii="Cambria" w:hAnsi="Cambria" w:cs="Segoe UI"/>
          <w:sz w:val="22"/>
          <w:szCs w:val="22"/>
          <w:shd w:val="clear" w:color="auto" w:fill="FFFFFF"/>
        </w:rPr>
      </w:pPr>
      <w:r w:rsidRPr="006C2344">
        <w:rPr>
          <w:rFonts w:ascii="Cambria" w:hAnsi="Cambria" w:cs="Segoe UI"/>
          <w:sz w:val="22"/>
          <w:szCs w:val="22"/>
          <w:shd w:val="clear" w:color="auto" w:fill="FFFFFF"/>
        </w:rPr>
        <w:t xml:space="preserve">Tracked project milestones using Agile methodologies and tools like </w:t>
      </w:r>
      <w:r w:rsidR="00CB0B74">
        <w:rPr>
          <w:rFonts w:ascii="Cambria" w:hAnsi="Cambria" w:cs="Segoe UI"/>
          <w:sz w:val="22"/>
          <w:szCs w:val="22"/>
          <w:shd w:val="clear" w:color="auto" w:fill="FFFFFF"/>
        </w:rPr>
        <w:t xml:space="preserve">Monday and </w:t>
      </w:r>
      <w:r w:rsidRPr="006C2344">
        <w:rPr>
          <w:rFonts w:ascii="Cambria" w:hAnsi="Cambria" w:cs="Segoe UI"/>
          <w:sz w:val="22"/>
          <w:szCs w:val="22"/>
          <w:shd w:val="clear" w:color="auto" w:fill="FFFFFF"/>
        </w:rPr>
        <w:t>Jira, ensuring 100% on-time delivery and maintaining a 98% client satisfaction rate.</w:t>
      </w:r>
    </w:p>
    <w:p w14:paraId="31F7ED06" w14:textId="13A830D3" w:rsidR="006C2344" w:rsidRDefault="006C2344" w:rsidP="006C2344">
      <w:pPr>
        <w:pStyle w:val="Default"/>
        <w:numPr>
          <w:ilvl w:val="0"/>
          <w:numId w:val="9"/>
        </w:numPr>
        <w:rPr>
          <w:rFonts w:ascii="Cambria" w:hAnsi="Cambria" w:cs="Segoe UI"/>
          <w:sz w:val="22"/>
          <w:szCs w:val="22"/>
          <w:shd w:val="clear" w:color="auto" w:fill="FFFFFF"/>
        </w:rPr>
      </w:pPr>
      <w:r w:rsidRPr="006C2344">
        <w:rPr>
          <w:rFonts w:ascii="Cambria" w:hAnsi="Cambria" w:cs="Segoe UI"/>
          <w:sz w:val="22"/>
          <w:szCs w:val="22"/>
          <w:shd w:val="clear" w:color="auto" w:fill="FFFFFF"/>
        </w:rPr>
        <w:t>Managed Shopify and WordPress admin functionalities, optimizing site performance by 40% and strengthening security protocols, reducing vulnerabilities by 30%.</w:t>
      </w:r>
    </w:p>
    <w:p w14:paraId="7AFA44F5" w14:textId="5923C231" w:rsidR="006C2344" w:rsidRDefault="006C2344" w:rsidP="006C2344">
      <w:pPr>
        <w:pStyle w:val="Default"/>
        <w:numPr>
          <w:ilvl w:val="0"/>
          <w:numId w:val="9"/>
        </w:numPr>
        <w:rPr>
          <w:rFonts w:ascii="Cambria" w:hAnsi="Cambria" w:cs="Segoe UI"/>
          <w:sz w:val="22"/>
          <w:szCs w:val="22"/>
          <w:shd w:val="clear" w:color="auto" w:fill="FFFFFF"/>
        </w:rPr>
      </w:pPr>
      <w:r w:rsidRPr="006C2344">
        <w:rPr>
          <w:rFonts w:ascii="Cambria" w:hAnsi="Cambria" w:cs="Segoe UI"/>
          <w:sz w:val="22"/>
          <w:szCs w:val="22"/>
          <w:shd w:val="clear" w:color="auto" w:fill="FFFFFF"/>
        </w:rPr>
        <w:t xml:space="preserve">Designed and executed detailed test plans using Selenium and </w:t>
      </w:r>
      <w:proofErr w:type="spellStart"/>
      <w:r w:rsidRPr="006C2344">
        <w:rPr>
          <w:rFonts w:ascii="Cambria" w:hAnsi="Cambria" w:cs="Segoe UI"/>
          <w:sz w:val="22"/>
          <w:szCs w:val="22"/>
          <w:shd w:val="clear" w:color="auto" w:fill="FFFFFF"/>
        </w:rPr>
        <w:t>BrowserStack</w:t>
      </w:r>
      <w:proofErr w:type="spellEnd"/>
      <w:r w:rsidRPr="006C2344">
        <w:rPr>
          <w:rFonts w:ascii="Cambria" w:hAnsi="Cambria" w:cs="Segoe UI"/>
          <w:sz w:val="22"/>
          <w:szCs w:val="22"/>
          <w:shd w:val="clear" w:color="auto" w:fill="FFFFFF"/>
        </w:rPr>
        <w:t>, achieving a 95% defect detection rate and enhancing overall client satisfaction.</w:t>
      </w:r>
    </w:p>
    <w:p w14:paraId="136494DD" w14:textId="7BA0887F" w:rsidR="006C2344" w:rsidRDefault="006C2344" w:rsidP="006C2344">
      <w:pPr>
        <w:pStyle w:val="Default"/>
        <w:numPr>
          <w:ilvl w:val="0"/>
          <w:numId w:val="9"/>
        </w:numPr>
        <w:rPr>
          <w:rFonts w:ascii="Cambria" w:hAnsi="Cambria" w:cs="Segoe UI"/>
          <w:sz w:val="22"/>
          <w:szCs w:val="22"/>
          <w:shd w:val="clear" w:color="auto" w:fill="FFFFFF"/>
        </w:rPr>
      </w:pPr>
      <w:r w:rsidRPr="006C2344">
        <w:rPr>
          <w:rFonts w:ascii="Cambria" w:hAnsi="Cambria" w:cs="Segoe UI"/>
          <w:sz w:val="22"/>
          <w:szCs w:val="22"/>
          <w:shd w:val="clear" w:color="auto" w:fill="FFFFFF"/>
        </w:rPr>
        <w:t>Diagnosed and resolved complex software issues, reducing incident resolution time by 50% through targeted user training sessions.</w:t>
      </w:r>
    </w:p>
    <w:p w14:paraId="42C75DB7" w14:textId="24C8E09C" w:rsidR="006C2344" w:rsidRDefault="006C2344" w:rsidP="006C2344">
      <w:pPr>
        <w:pStyle w:val="Default"/>
        <w:numPr>
          <w:ilvl w:val="0"/>
          <w:numId w:val="9"/>
        </w:numPr>
        <w:rPr>
          <w:rFonts w:ascii="Cambria" w:hAnsi="Cambria" w:cs="Segoe UI"/>
          <w:sz w:val="22"/>
          <w:szCs w:val="22"/>
          <w:shd w:val="clear" w:color="auto" w:fill="FFFFFF"/>
        </w:rPr>
      </w:pPr>
      <w:r w:rsidRPr="006C2344">
        <w:rPr>
          <w:rFonts w:ascii="Cambria" w:hAnsi="Cambria" w:cs="Segoe UI"/>
          <w:sz w:val="22"/>
          <w:szCs w:val="22"/>
          <w:shd w:val="clear" w:color="auto" w:fill="FFFFFF"/>
        </w:rPr>
        <w:t>Monitored and optimized API performance using Postman and New Relic, reducing latency by 40% and increasing system throughput by 35%.</w:t>
      </w:r>
    </w:p>
    <w:p w14:paraId="10199F73" w14:textId="4C890391" w:rsidR="00CB0B74" w:rsidRDefault="00CB0B74" w:rsidP="006C2344">
      <w:pPr>
        <w:pStyle w:val="Default"/>
        <w:numPr>
          <w:ilvl w:val="0"/>
          <w:numId w:val="9"/>
        </w:numPr>
        <w:rPr>
          <w:rFonts w:ascii="Cambria" w:hAnsi="Cambria" w:cs="Segoe UI"/>
          <w:sz w:val="22"/>
          <w:szCs w:val="22"/>
          <w:shd w:val="clear" w:color="auto" w:fill="FFFFFF"/>
        </w:rPr>
      </w:pPr>
      <w:r w:rsidRPr="00CB0B74">
        <w:rPr>
          <w:rFonts w:ascii="Cambria" w:hAnsi="Cambria" w:cs="Segoe UI"/>
          <w:sz w:val="22"/>
          <w:szCs w:val="22"/>
          <w:shd w:val="clear" w:color="auto" w:fill="FFFFFF"/>
        </w:rPr>
        <w:t>Executed SQL queries in Microsoft Access to analyze and manage Excel-based data, improving data retrieval efficiency by 50% and streamlining reporting processes.</w:t>
      </w:r>
    </w:p>
    <w:p w14:paraId="09F9F3A1" w14:textId="5FE0B4EC" w:rsidR="00CB0B74" w:rsidRPr="006C2344" w:rsidRDefault="00CB0B74" w:rsidP="006C2344">
      <w:pPr>
        <w:pStyle w:val="Default"/>
        <w:numPr>
          <w:ilvl w:val="0"/>
          <w:numId w:val="9"/>
        </w:numPr>
        <w:rPr>
          <w:rFonts w:ascii="Cambria" w:hAnsi="Cambria" w:cs="Segoe UI"/>
          <w:sz w:val="22"/>
          <w:szCs w:val="22"/>
          <w:shd w:val="clear" w:color="auto" w:fill="FFFFFF"/>
        </w:rPr>
      </w:pPr>
      <w:r w:rsidRPr="00CB0B74">
        <w:rPr>
          <w:rFonts w:ascii="Cambria" w:hAnsi="Cambria" w:cs="Segoe UI"/>
          <w:sz w:val="22"/>
          <w:szCs w:val="22"/>
          <w:shd w:val="clear" w:color="auto" w:fill="FFFFFF"/>
        </w:rPr>
        <w:t>Partnered with cross-functional teams using data analytics tools (e.g., Power BI) to generate actionable insights, directly influencing strategic decisions that increased operational efficiency by 20%.</w:t>
      </w:r>
    </w:p>
    <w:sectPr w:rsidR="00CB0B74" w:rsidRPr="006C2344" w:rsidSect="00316555">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8CECCC" w14:textId="77777777" w:rsidR="00C94E28" w:rsidRDefault="00C94E28" w:rsidP="004B4D66">
      <w:r>
        <w:separator/>
      </w:r>
    </w:p>
  </w:endnote>
  <w:endnote w:type="continuationSeparator" w:id="0">
    <w:p w14:paraId="5CC2AF8A" w14:textId="77777777" w:rsidR="00C94E28" w:rsidRDefault="00C94E28" w:rsidP="004B4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7E591" w14:textId="77777777" w:rsidR="00B92C31" w:rsidRDefault="00B92C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8B7C0" w14:textId="77777777" w:rsidR="00B92C31" w:rsidRDefault="00B92C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DE0FF" w14:textId="77777777" w:rsidR="00B92C31" w:rsidRDefault="00B92C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E08AD3" w14:textId="77777777" w:rsidR="00C94E28" w:rsidRDefault="00C94E28" w:rsidP="004B4D66">
      <w:r>
        <w:separator/>
      </w:r>
    </w:p>
  </w:footnote>
  <w:footnote w:type="continuationSeparator" w:id="0">
    <w:p w14:paraId="203491BC" w14:textId="77777777" w:rsidR="00C94E28" w:rsidRDefault="00C94E28" w:rsidP="004B4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CE8C3" w14:textId="77777777" w:rsidR="00B92C31" w:rsidRDefault="00B92C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9E4CF" w14:textId="2A8ED227" w:rsidR="00A14F3C" w:rsidRPr="007A6B1E" w:rsidRDefault="00216EB4" w:rsidP="00A14F3C">
    <w:pPr>
      <w:pStyle w:val="Default"/>
      <w:jc w:val="center"/>
      <w:rPr>
        <w:rFonts w:ascii="Cambria" w:hAnsi="Cambria" w:cs="Times New Roman"/>
        <w:b/>
        <w:sz w:val="52"/>
        <w:szCs w:val="52"/>
      </w:rPr>
    </w:pPr>
    <w:r w:rsidRPr="009243E6">
      <w:rPr>
        <w:rFonts w:ascii="Cambria" w:hAnsi="Cambria" w:cs="Times New Roman"/>
        <w:b/>
        <w:sz w:val="52"/>
        <w:szCs w:val="52"/>
      </w:rPr>
      <w:t>Husam Khamis</w:t>
    </w:r>
  </w:p>
  <w:p w14:paraId="6DAF1BCD" w14:textId="11183CED" w:rsidR="004B4D66" w:rsidRDefault="004B4D66" w:rsidP="007A6B1E">
    <w:pPr>
      <w:pStyle w:val="Default"/>
      <w:jc w:val="center"/>
      <w:rPr>
        <w:rFonts w:ascii="Cambria" w:hAnsi="Cambria" w:cs="Times New Roman"/>
        <w:sz w:val="22"/>
        <w:szCs w:val="22"/>
      </w:rPr>
    </w:pPr>
    <w:r>
      <w:rPr>
        <w:rFonts w:ascii="Cambria" w:hAnsi="Cambria" w:cs="Times New Roman"/>
        <w:sz w:val="22"/>
        <w:szCs w:val="22"/>
      </w:rPr>
      <w:t>(</w:t>
    </w:r>
    <w:r w:rsidRPr="004B4D66">
      <w:rPr>
        <w:rFonts w:ascii="Cambria" w:hAnsi="Cambria" w:cs="Times New Roman"/>
        <w:sz w:val="22"/>
        <w:szCs w:val="22"/>
      </w:rPr>
      <w:t>734</w:t>
    </w:r>
    <w:r>
      <w:rPr>
        <w:rFonts w:ascii="Cambria" w:hAnsi="Cambria" w:cs="Times New Roman"/>
        <w:sz w:val="22"/>
        <w:szCs w:val="22"/>
      </w:rPr>
      <w:t>)</w:t>
    </w:r>
    <w:r w:rsidRPr="004B4D66">
      <w:rPr>
        <w:rFonts w:ascii="Cambria" w:hAnsi="Cambria" w:cs="Times New Roman"/>
        <w:sz w:val="22"/>
        <w:szCs w:val="22"/>
      </w:rPr>
      <w:t>-709-</w:t>
    </w:r>
    <w:r w:rsidR="00E402F1" w:rsidRPr="004B4D66">
      <w:rPr>
        <w:rFonts w:ascii="Cambria" w:hAnsi="Cambria" w:cs="Times New Roman"/>
        <w:sz w:val="22"/>
        <w:szCs w:val="22"/>
      </w:rPr>
      <w:t>1922</w:t>
    </w:r>
    <w:r w:rsidR="00B92C31">
      <w:rPr>
        <w:rFonts w:ascii="Cambria" w:hAnsi="Cambria" w:cs="Times New Roman"/>
        <w:sz w:val="22"/>
        <w:szCs w:val="22"/>
      </w:rPr>
      <w:t xml:space="preserve"> |</w:t>
    </w:r>
    <w:r w:rsidR="00E402F1">
      <w:rPr>
        <w:rFonts w:ascii="Cambria" w:hAnsi="Cambria" w:cs="Times New Roman"/>
        <w:sz w:val="22"/>
        <w:szCs w:val="22"/>
      </w:rPr>
      <w:t xml:space="preserve"> Email: </w:t>
    </w:r>
    <w:hyperlink r:id="rId1" w:history="1">
      <w:r w:rsidR="009243E6" w:rsidRPr="000A6E94">
        <w:rPr>
          <w:rStyle w:val="Hyperlink"/>
          <w:rFonts w:ascii="Cambria" w:hAnsi="Cambria" w:cs="Times New Roman"/>
          <w:bCs/>
          <w:sz w:val="22"/>
          <w:szCs w:val="22"/>
        </w:rPr>
        <w:t>Husamkhamis@outlook.com</w:t>
      </w:r>
    </w:hyperlink>
    <w:r w:rsidR="00B92C31">
      <w:t xml:space="preserve"> |</w:t>
    </w:r>
    <w:hyperlink r:id="rId2" w:history="1">
      <w:r w:rsidR="00B92C31" w:rsidRPr="00B92C31">
        <w:rPr>
          <w:rStyle w:val="Hyperlink"/>
        </w:rPr>
        <w:t>www.husamkhamis.com</w:t>
      </w:r>
    </w:hyperlink>
    <w:r w:rsidR="00B92C31">
      <w:t xml:space="preserve"> |</w:t>
    </w:r>
    <w:r w:rsidR="00B92C31">
      <w:rPr>
        <w:rFonts w:ascii="Cambria" w:hAnsi="Cambria" w:cs="Times New Roman"/>
        <w:bCs/>
        <w:sz w:val="22"/>
        <w:szCs w:val="22"/>
      </w:rPr>
      <w:t xml:space="preserve"> </w:t>
    </w:r>
    <w:r w:rsidR="009243E6">
      <w:rPr>
        <w:rFonts w:ascii="Cambria" w:hAnsi="Cambria" w:cs="Times New Roman"/>
        <w:sz w:val="22"/>
        <w:szCs w:val="22"/>
      </w:rPr>
      <w:t>Farmington Hills, MI 48331</w:t>
    </w:r>
  </w:p>
  <w:p w14:paraId="39BB5E3F" w14:textId="77777777" w:rsidR="00A14F3C" w:rsidRPr="007A6B1E" w:rsidRDefault="00A14F3C" w:rsidP="007A6B1E">
    <w:pPr>
      <w:pStyle w:val="Default"/>
      <w:jc w:val="center"/>
      <w:rPr>
        <w:rFonts w:ascii="Cambria" w:hAnsi="Cambria" w:cs="Times New Roman"/>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EF0D3" w14:textId="77777777" w:rsidR="00B92C31" w:rsidRDefault="00B92C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50EA7"/>
    <w:multiLevelType w:val="hybridMultilevel"/>
    <w:tmpl w:val="0D944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D3E9A"/>
    <w:multiLevelType w:val="hybridMultilevel"/>
    <w:tmpl w:val="F1108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E5710B"/>
    <w:multiLevelType w:val="multilevel"/>
    <w:tmpl w:val="FB545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A81D2E"/>
    <w:multiLevelType w:val="hybridMultilevel"/>
    <w:tmpl w:val="6EE22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A21741"/>
    <w:multiLevelType w:val="multilevel"/>
    <w:tmpl w:val="89DEA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7F1639"/>
    <w:multiLevelType w:val="multilevel"/>
    <w:tmpl w:val="A0789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C17280"/>
    <w:multiLevelType w:val="multilevel"/>
    <w:tmpl w:val="D5C21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5D592A"/>
    <w:multiLevelType w:val="multilevel"/>
    <w:tmpl w:val="E0CCB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965602"/>
    <w:multiLevelType w:val="hybridMultilevel"/>
    <w:tmpl w:val="AD0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A0073B"/>
    <w:multiLevelType w:val="hybridMultilevel"/>
    <w:tmpl w:val="15E67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D0C14C"/>
    <w:multiLevelType w:val="hybridMultilevel"/>
    <w:tmpl w:val="B76AE4B6"/>
    <w:lvl w:ilvl="0" w:tplc="DEE82DF8">
      <w:start w:val="1"/>
      <w:numFmt w:val="bullet"/>
      <w:lvlText w:val=""/>
      <w:lvlJc w:val="left"/>
      <w:pPr>
        <w:ind w:left="720" w:hanging="360"/>
      </w:pPr>
      <w:rPr>
        <w:rFonts w:ascii="Symbol" w:hAnsi="Symbol" w:hint="default"/>
      </w:rPr>
    </w:lvl>
    <w:lvl w:ilvl="1" w:tplc="DDA0CC1C">
      <w:start w:val="1"/>
      <w:numFmt w:val="bullet"/>
      <w:lvlText w:val="o"/>
      <w:lvlJc w:val="left"/>
      <w:pPr>
        <w:ind w:left="1440" w:hanging="360"/>
      </w:pPr>
      <w:rPr>
        <w:rFonts w:ascii="Courier New" w:hAnsi="Courier New" w:hint="default"/>
      </w:rPr>
    </w:lvl>
    <w:lvl w:ilvl="2" w:tplc="F222B98A">
      <w:start w:val="1"/>
      <w:numFmt w:val="bullet"/>
      <w:lvlText w:val=""/>
      <w:lvlJc w:val="left"/>
      <w:pPr>
        <w:ind w:left="2160" w:hanging="360"/>
      </w:pPr>
      <w:rPr>
        <w:rFonts w:ascii="Wingdings" w:hAnsi="Wingdings" w:hint="default"/>
      </w:rPr>
    </w:lvl>
    <w:lvl w:ilvl="3" w:tplc="7A1C0246">
      <w:start w:val="1"/>
      <w:numFmt w:val="bullet"/>
      <w:lvlText w:val=""/>
      <w:lvlJc w:val="left"/>
      <w:pPr>
        <w:ind w:left="2880" w:hanging="360"/>
      </w:pPr>
      <w:rPr>
        <w:rFonts w:ascii="Symbol" w:hAnsi="Symbol" w:hint="default"/>
      </w:rPr>
    </w:lvl>
    <w:lvl w:ilvl="4" w:tplc="9F7CF50A">
      <w:start w:val="1"/>
      <w:numFmt w:val="bullet"/>
      <w:lvlText w:val="o"/>
      <w:lvlJc w:val="left"/>
      <w:pPr>
        <w:ind w:left="3600" w:hanging="360"/>
      </w:pPr>
      <w:rPr>
        <w:rFonts w:ascii="Courier New" w:hAnsi="Courier New" w:hint="default"/>
      </w:rPr>
    </w:lvl>
    <w:lvl w:ilvl="5" w:tplc="06125AE2">
      <w:start w:val="1"/>
      <w:numFmt w:val="bullet"/>
      <w:lvlText w:val=""/>
      <w:lvlJc w:val="left"/>
      <w:pPr>
        <w:ind w:left="4320" w:hanging="360"/>
      </w:pPr>
      <w:rPr>
        <w:rFonts w:ascii="Wingdings" w:hAnsi="Wingdings" w:hint="default"/>
      </w:rPr>
    </w:lvl>
    <w:lvl w:ilvl="6" w:tplc="10A28FA6">
      <w:start w:val="1"/>
      <w:numFmt w:val="bullet"/>
      <w:lvlText w:val=""/>
      <w:lvlJc w:val="left"/>
      <w:pPr>
        <w:ind w:left="5040" w:hanging="360"/>
      </w:pPr>
      <w:rPr>
        <w:rFonts w:ascii="Symbol" w:hAnsi="Symbol" w:hint="default"/>
      </w:rPr>
    </w:lvl>
    <w:lvl w:ilvl="7" w:tplc="447A4C46">
      <w:start w:val="1"/>
      <w:numFmt w:val="bullet"/>
      <w:lvlText w:val="o"/>
      <w:lvlJc w:val="left"/>
      <w:pPr>
        <w:ind w:left="5760" w:hanging="360"/>
      </w:pPr>
      <w:rPr>
        <w:rFonts w:ascii="Courier New" w:hAnsi="Courier New" w:hint="default"/>
      </w:rPr>
    </w:lvl>
    <w:lvl w:ilvl="8" w:tplc="8B6C1038">
      <w:start w:val="1"/>
      <w:numFmt w:val="bullet"/>
      <w:lvlText w:val=""/>
      <w:lvlJc w:val="left"/>
      <w:pPr>
        <w:ind w:left="6480" w:hanging="360"/>
      </w:pPr>
      <w:rPr>
        <w:rFonts w:ascii="Wingdings" w:hAnsi="Wingdings" w:hint="default"/>
      </w:rPr>
    </w:lvl>
  </w:abstractNum>
  <w:abstractNum w:abstractNumId="11" w15:restartNumberingAfterBreak="0">
    <w:nsid w:val="7AD00BEE"/>
    <w:multiLevelType w:val="hybridMultilevel"/>
    <w:tmpl w:val="8058469A"/>
    <w:lvl w:ilvl="0" w:tplc="00C6219A">
      <w:start w:val="1"/>
      <w:numFmt w:val="bullet"/>
      <w:lvlText w:val=""/>
      <w:lvlJc w:val="left"/>
      <w:pPr>
        <w:ind w:left="720" w:hanging="360"/>
      </w:pPr>
      <w:rPr>
        <w:rFonts w:ascii="Symbol" w:hAnsi="Symbol" w:hint="default"/>
      </w:rPr>
    </w:lvl>
    <w:lvl w:ilvl="1" w:tplc="81EA6672">
      <w:start w:val="1"/>
      <w:numFmt w:val="bullet"/>
      <w:lvlText w:val="o"/>
      <w:lvlJc w:val="left"/>
      <w:pPr>
        <w:ind w:left="1440" w:hanging="360"/>
      </w:pPr>
      <w:rPr>
        <w:rFonts w:ascii="Courier New" w:hAnsi="Courier New" w:hint="default"/>
      </w:rPr>
    </w:lvl>
    <w:lvl w:ilvl="2" w:tplc="7A462A6E">
      <w:start w:val="1"/>
      <w:numFmt w:val="bullet"/>
      <w:lvlText w:val=""/>
      <w:lvlJc w:val="left"/>
      <w:pPr>
        <w:ind w:left="2160" w:hanging="360"/>
      </w:pPr>
      <w:rPr>
        <w:rFonts w:ascii="Wingdings" w:hAnsi="Wingdings" w:hint="default"/>
      </w:rPr>
    </w:lvl>
    <w:lvl w:ilvl="3" w:tplc="3BBE6ACC">
      <w:start w:val="1"/>
      <w:numFmt w:val="bullet"/>
      <w:lvlText w:val=""/>
      <w:lvlJc w:val="left"/>
      <w:pPr>
        <w:ind w:left="2880" w:hanging="360"/>
      </w:pPr>
      <w:rPr>
        <w:rFonts w:ascii="Symbol" w:hAnsi="Symbol" w:hint="default"/>
      </w:rPr>
    </w:lvl>
    <w:lvl w:ilvl="4" w:tplc="8DCC3E8A">
      <w:start w:val="1"/>
      <w:numFmt w:val="bullet"/>
      <w:lvlText w:val="o"/>
      <w:lvlJc w:val="left"/>
      <w:pPr>
        <w:ind w:left="3600" w:hanging="360"/>
      </w:pPr>
      <w:rPr>
        <w:rFonts w:ascii="Courier New" w:hAnsi="Courier New" w:hint="default"/>
      </w:rPr>
    </w:lvl>
    <w:lvl w:ilvl="5" w:tplc="88BE761E">
      <w:start w:val="1"/>
      <w:numFmt w:val="bullet"/>
      <w:lvlText w:val=""/>
      <w:lvlJc w:val="left"/>
      <w:pPr>
        <w:ind w:left="4320" w:hanging="360"/>
      </w:pPr>
      <w:rPr>
        <w:rFonts w:ascii="Wingdings" w:hAnsi="Wingdings" w:hint="default"/>
      </w:rPr>
    </w:lvl>
    <w:lvl w:ilvl="6" w:tplc="DCF681A6">
      <w:start w:val="1"/>
      <w:numFmt w:val="bullet"/>
      <w:lvlText w:val=""/>
      <w:lvlJc w:val="left"/>
      <w:pPr>
        <w:ind w:left="5040" w:hanging="360"/>
      </w:pPr>
      <w:rPr>
        <w:rFonts w:ascii="Symbol" w:hAnsi="Symbol" w:hint="default"/>
      </w:rPr>
    </w:lvl>
    <w:lvl w:ilvl="7" w:tplc="3B4404B4">
      <w:start w:val="1"/>
      <w:numFmt w:val="bullet"/>
      <w:lvlText w:val="o"/>
      <w:lvlJc w:val="left"/>
      <w:pPr>
        <w:ind w:left="5760" w:hanging="360"/>
      </w:pPr>
      <w:rPr>
        <w:rFonts w:ascii="Courier New" w:hAnsi="Courier New" w:hint="default"/>
      </w:rPr>
    </w:lvl>
    <w:lvl w:ilvl="8" w:tplc="E4EA9718">
      <w:start w:val="1"/>
      <w:numFmt w:val="bullet"/>
      <w:lvlText w:val=""/>
      <w:lvlJc w:val="left"/>
      <w:pPr>
        <w:ind w:left="6480" w:hanging="360"/>
      </w:pPr>
      <w:rPr>
        <w:rFonts w:ascii="Wingdings" w:hAnsi="Wingdings" w:hint="default"/>
      </w:rPr>
    </w:lvl>
  </w:abstractNum>
  <w:abstractNum w:abstractNumId="12" w15:restartNumberingAfterBreak="0">
    <w:nsid w:val="7D0F7DAE"/>
    <w:multiLevelType w:val="hybridMultilevel"/>
    <w:tmpl w:val="7D1E6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4886100">
    <w:abstractNumId w:val="11"/>
  </w:num>
  <w:num w:numId="2" w16cid:durableId="1513959161">
    <w:abstractNumId w:val="10"/>
  </w:num>
  <w:num w:numId="3" w16cid:durableId="680593872">
    <w:abstractNumId w:val="12"/>
  </w:num>
  <w:num w:numId="4" w16cid:durableId="1285497740">
    <w:abstractNumId w:val="3"/>
  </w:num>
  <w:num w:numId="5" w16cid:durableId="915407655">
    <w:abstractNumId w:val="5"/>
  </w:num>
  <w:num w:numId="6" w16cid:durableId="774595186">
    <w:abstractNumId w:val="0"/>
  </w:num>
  <w:num w:numId="7" w16cid:durableId="1064638941">
    <w:abstractNumId w:val="8"/>
  </w:num>
  <w:num w:numId="8" w16cid:durableId="1632054196">
    <w:abstractNumId w:val="9"/>
  </w:num>
  <w:num w:numId="9" w16cid:durableId="1474522813">
    <w:abstractNumId w:val="1"/>
  </w:num>
  <w:num w:numId="10" w16cid:durableId="1704556482">
    <w:abstractNumId w:val="2"/>
  </w:num>
  <w:num w:numId="11" w16cid:durableId="1961646385">
    <w:abstractNumId w:val="7"/>
  </w:num>
  <w:num w:numId="12" w16cid:durableId="1670403677">
    <w:abstractNumId w:val="6"/>
  </w:num>
  <w:num w:numId="13" w16cid:durableId="19771029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9F5"/>
    <w:rsid w:val="0005580D"/>
    <w:rsid w:val="00066A24"/>
    <w:rsid w:val="000867CD"/>
    <w:rsid w:val="00097477"/>
    <w:rsid w:val="000B2401"/>
    <w:rsid w:val="000D406B"/>
    <w:rsid w:val="000F46D8"/>
    <w:rsid w:val="001064D6"/>
    <w:rsid w:val="00123ED3"/>
    <w:rsid w:val="00161D5B"/>
    <w:rsid w:val="001745B2"/>
    <w:rsid w:val="00183847"/>
    <w:rsid w:val="00197707"/>
    <w:rsid w:val="001A1871"/>
    <w:rsid w:val="001C6D07"/>
    <w:rsid w:val="001F6B0C"/>
    <w:rsid w:val="00216EB4"/>
    <w:rsid w:val="00235E5F"/>
    <w:rsid w:val="002406DA"/>
    <w:rsid w:val="00250612"/>
    <w:rsid w:val="00286606"/>
    <w:rsid w:val="002A1229"/>
    <w:rsid w:val="002A5CB8"/>
    <w:rsid w:val="002B3B9A"/>
    <w:rsid w:val="002E0BA5"/>
    <w:rsid w:val="0030026C"/>
    <w:rsid w:val="00316555"/>
    <w:rsid w:val="00323A69"/>
    <w:rsid w:val="003432FD"/>
    <w:rsid w:val="0039269F"/>
    <w:rsid w:val="003A684F"/>
    <w:rsid w:val="003D7B40"/>
    <w:rsid w:val="004129F5"/>
    <w:rsid w:val="00416CD2"/>
    <w:rsid w:val="00417AA1"/>
    <w:rsid w:val="004405C6"/>
    <w:rsid w:val="0045672A"/>
    <w:rsid w:val="00470095"/>
    <w:rsid w:val="00484F0E"/>
    <w:rsid w:val="004A783A"/>
    <w:rsid w:val="004B4D66"/>
    <w:rsid w:val="004B6D09"/>
    <w:rsid w:val="004C576B"/>
    <w:rsid w:val="004D10F7"/>
    <w:rsid w:val="004E74FA"/>
    <w:rsid w:val="00551B70"/>
    <w:rsid w:val="0056562F"/>
    <w:rsid w:val="00571B59"/>
    <w:rsid w:val="00584B22"/>
    <w:rsid w:val="00597B2C"/>
    <w:rsid w:val="005A6132"/>
    <w:rsid w:val="00600A5E"/>
    <w:rsid w:val="006162D9"/>
    <w:rsid w:val="00617485"/>
    <w:rsid w:val="00633FEE"/>
    <w:rsid w:val="00672FBB"/>
    <w:rsid w:val="0068470D"/>
    <w:rsid w:val="0069339D"/>
    <w:rsid w:val="006B23E5"/>
    <w:rsid w:val="006C2344"/>
    <w:rsid w:val="006D0067"/>
    <w:rsid w:val="006E01A5"/>
    <w:rsid w:val="006E7568"/>
    <w:rsid w:val="00736196"/>
    <w:rsid w:val="007439E4"/>
    <w:rsid w:val="007459E9"/>
    <w:rsid w:val="00765B09"/>
    <w:rsid w:val="007824CC"/>
    <w:rsid w:val="007A51F0"/>
    <w:rsid w:val="007A6B1E"/>
    <w:rsid w:val="007B2E22"/>
    <w:rsid w:val="007B2EC4"/>
    <w:rsid w:val="007C684F"/>
    <w:rsid w:val="007F5038"/>
    <w:rsid w:val="008072CA"/>
    <w:rsid w:val="00812293"/>
    <w:rsid w:val="008332F2"/>
    <w:rsid w:val="008407F3"/>
    <w:rsid w:val="00852991"/>
    <w:rsid w:val="00864B1A"/>
    <w:rsid w:val="00890441"/>
    <w:rsid w:val="008A6982"/>
    <w:rsid w:val="008B3D6F"/>
    <w:rsid w:val="008C0E1D"/>
    <w:rsid w:val="008C1CB8"/>
    <w:rsid w:val="008D5A8B"/>
    <w:rsid w:val="008F6BC1"/>
    <w:rsid w:val="009118F0"/>
    <w:rsid w:val="009243E6"/>
    <w:rsid w:val="00925D54"/>
    <w:rsid w:val="00935BAF"/>
    <w:rsid w:val="00936052"/>
    <w:rsid w:val="00945A6E"/>
    <w:rsid w:val="0097505D"/>
    <w:rsid w:val="009A5A3E"/>
    <w:rsid w:val="009B099B"/>
    <w:rsid w:val="009E1658"/>
    <w:rsid w:val="00A10BF5"/>
    <w:rsid w:val="00A13014"/>
    <w:rsid w:val="00A14F3C"/>
    <w:rsid w:val="00A2513D"/>
    <w:rsid w:val="00A32355"/>
    <w:rsid w:val="00A447DE"/>
    <w:rsid w:val="00A55DB0"/>
    <w:rsid w:val="00A66F66"/>
    <w:rsid w:val="00A9468A"/>
    <w:rsid w:val="00AB1680"/>
    <w:rsid w:val="00AB2221"/>
    <w:rsid w:val="00AB629B"/>
    <w:rsid w:val="00AD585E"/>
    <w:rsid w:val="00B4401E"/>
    <w:rsid w:val="00B55AAC"/>
    <w:rsid w:val="00B72E0D"/>
    <w:rsid w:val="00B92C31"/>
    <w:rsid w:val="00BD313F"/>
    <w:rsid w:val="00C05D8D"/>
    <w:rsid w:val="00C33694"/>
    <w:rsid w:val="00C3404C"/>
    <w:rsid w:val="00C515BD"/>
    <w:rsid w:val="00C56B5A"/>
    <w:rsid w:val="00C85BBC"/>
    <w:rsid w:val="00C94E28"/>
    <w:rsid w:val="00C9711D"/>
    <w:rsid w:val="00CB0B74"/>
    <w:rsid w:val="00CB1370"/>
    <w:rsid w:val="00CB2377"/>
    <w:rsid w:val="00CD3963"/>
    <w:rsid w:val="00CE1CCF"/>
    <w:rsid w:val="00CF342C"/>
    <w:rsid w:val="00D2339B"/>
    <w:rsid w:val="00D25642"/>
    <w:rsid w:val="00D51353"/>
    <w:rsid w:val="00D545BE"/>
    <w:rsid w:val="00D729AA"/>
    <w:rsid w:val="00D81B2F"/>
    <w:rsid w:val="00D91FA0"/>
    <w:rsid w:val="00D9405B"/>
    <w:rsid w:val="00DA06C0"/>
    <w:rsid w:val="00DB7CFF"/>
    <w:rsid w:val="00DD4A6E"/>
    <w:rsid w:val="00DE29A2"/>
    <w:rsid w:val="00DE4432"/>
    <w:rsid w:val="00DF0129"/>
    <w:rsid w:val="00DF1313"/>
    <w:rsid w:val="00DF170D"/>
    <w:rsid w:val="00E00797"/>
    <w:rsid w:val="00E16609"/>
    <w:rsid w:val="00E26C73"/>
    <w:rsid w:val="00E32391"/>
    <w:rsid w:val="00E3535A"/>
    <w:rsid w:val="00E35B7C"/>
    <w:rsid w:val="00E37B5C"/>
    <w:rsid w:val="00E402F1"/>
    <w:rsid w:val="00E85F75"/>
    <w:rsid w:val="00EB074E"/>
    <w:rsid w:val="00F224BF"/>
    <w:rsid w:val="00F51733"/>
    <w:rsid w:val="00F656B6"/>
    <w:rsid w:val="00F725D2"/>
    <w:rsid w:val="00F8059B"/>
    <w:rsid w:val="00F8097A"/>
    <w:rsid w:val="00F921BB"/>
    <w:rsid w:val="00FB2BAF"/>
    <w:rsid w:val="00FE2788"/>
    <w:rsid w:val="00FE678E"/>
    <w:rsid w:val="00FF3055"/>
    <w:rsid w:val="178C600A"/>
    <w:rsid w:val="2254C7A7"/>
    <w:rsid w:val="2B32A381"/>
    <w:rsid w:val="31B35875"/>
    <w:rsid w:val="3E445A4A"/>
    <w:rsid w:val="42674CA9"/>
    <w:rsid w:val="47156A7C"/>
    <w:rsid w:val="5670D522"/>
    <w:rsid w:val="575C10CE"/>
    <w:rsid w:val="6B3288E6"/>
    <w:rsid w:val="6C9DD20C"/>
    <w:rsid w:val="717A1D54"/>
    <w:rsid w:val="742262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EB17C"/>
  <w15:chartTrackingRefBased/>
  <w15:docId w15:val="{467891F5-14C3-40B5-B2C8-F3ED9E529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7D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129F5"/>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4B4D66"/>
    <w:pPr>
      <w:tabs>
        <w:tab w:val="center" w:pos="4680"/>
        <w:tab w:val="right" w:pos="9360"/>
      </w:tabs>
    </w:pPr>
  </w:style>
  <w:style w:type="character" w:customStyle="1" w:styleId="HeaderChar">
    <w:name w:val="Header Char"/>
    <w:basedOn w:val="DefaultParagraphFont"/>
    <w:link w:val="Header"/>
    <w:uiPriority w:val="99"/>
    <w:rsid w:val="004B4D66"/>
  </w:style>
  <w:style w:type="paragraph" w:styleId="Footer">
    <w:name w:val="footer"/>
    <w:basedOn w:val="Normal"/>
    <w:link w:val="FooterChar"/>
    <w:uiPriority w:val="99"/>
    <w:unhideWhenUsed/>
    <w:rsid w:val="004B4D66"/>
    <w:pPr>
      <w:tabs>
        <w:tab w:val="center" w:pos="4680"/>
        <w:tab w:val="right" w:pos="9360"/>
      </w:tabs>
    </w:pPr>
  </w:style>
  <w:style w:type="character" w:customStyle="1" w:styleId="FooterChar">
    <w:name w:val="Footer Char"/>
    <w:basedOn w:val="DefaultParagraphFont"/>
    <w:link w:val="Footer"/>
    <w:uiPriority w:val="99"/>
    <w:rsid w:val="004B4D66"/>
  </w:style>
  <w:style w:type="paragraph" w:styleId="BalloonText">
    <w:name w:val="Balloon Text"/>
    <w:basedOn w:val="Normal"/>
    <w:link w:val="BalloonTextChar"/>
    <w:uiPriority w:val="99"/>
    <w:semiHidden/>
    <w:unhideWhenUsed/>
    <w:rsid w:val="00C85B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5BBC"/>
    <w:rPr>
      <w:rFonts w:ascii="Segoe UI" w:hAnsi="Segoe UI" w:cs="Segoe UI"/>
      <w:sz w:val="18"/>
      <w:szCs w:val="18"/>
    </w:rPr>
  </w:style>
  <w:style w:type="character" w:styleId="Hyperlink">
    <w:name w:val="Hyperlink"/>
    <w:basedOn w:val="DefaultParagraphFont"/>
    <w:uiPriority w:val="99"/>
    <w:unhideWhenUsed/>
    <w:rsid w:val="009243E6"/>
    <w:rPr>
      <w:color w:val="0563C1" w:themeColor="hyperlink"/>
      <w:u w:val="single"/>
    </w:rPr>
  </w:style>
  <w:style w:type="character" w:styleId="UnresolvedMention">
    <w:name w:val="Unresolved Mention"/>
    <w:basedOn w:val="DefaultParagraphFont"/>
    <w:uiPriority w:val="99"/>
    <w:semiHidden/>
    <w:unhideWhenUsed/>
    <w:rsid w:val="009243E6"/>
    <w:rPr>
      <w:color w:val="605E5C"/>
      <w:shd w:val="clear" w:color="auto" w:fill="E1DFDD"/>
    </w:rPr>
  </w:style>
  <w:style w:type="character" w:styleId="Strong">
    <w:name w:val="Strong"/>
    <w:basedOn w:val="DefaultParagraphFont"/>
    <w:uiPriority w:val="22"/>
    <w:qFormat/>
    <w:rsid w:val="00161D5B"/>
    <w:rPr>
      <w:b/>
      <w:bCs/>
    </w:rPr>
  </w:style>
  <w:style w:type="paragraph" w:styleId="NormalWeb">
    <w:name w:val="Normal (Web)"/>
    <w:basedOn w:val="Normal"/>
    <w:uiPriority w:val="99"/>
    <w:unhideWhenUsed/>
    <w:rsid w:val="00A447D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95637">
      <w:bodyDiv w:val="1"/>
      <w:marLeft w:val="0"/>
      <w:marRight w:val="0"/>
      <w:marTop w:val="0"/>
      <w:marBottom w:val="0"/>
      <w:divBdr>
        <w:top w:val="none" w:sz="0" w:space="0" w:color="auto"/>
        <w:left w:val="none" w:sz="0" w:space="0" w:color="auto"/>
        <w:bottom w:val="none" w:sz="0" w:space="0" w:color="auto"/>
        <w:right w:val="none" w:sz="0" w:space="0" w:color="auto"/>
      </w:divBdr>
    </w:div>
    <w:div w:id="107816644">
      <w:bodyDiv w:val="1"/>
      <w:marLeft w:val="0"/>
      <w:marRight w:val="0"/>
      <w:marTop w:val="0"/>
      <w:marBottom w:val="0"/>
      <w:divBdr>
        <w:top w:val="none" w:sz="0" w:space="0" w:color="auto"/>
        <w:left w:val="none" w:sz="0" w:space="0" w:color="auto"/>
        <w:bottom w:val="none" w:sz="0" w:space="0" w:color="auto"/>
        <w:right w:val="none" w:sz="0" w:space="0" w:color="auto"/>
      </w:divBdr>
    </w:div>
    <w:div w:id="302582544">
      <w:bodyDiv w:val="1"/>
      <w:marLeft w:val="0"/>
      <w:marRight w:val="0"/>
      <w:marTop w:val="0"/>
      <w:marBottom w:val="0"/>
      <w:divBdr>
        <w:top w:val="none" w:sz="0" w:space="0" w:color="auto"/>
        <w:left w:val="none" w:sz="0" w:space="0" w:color="auto"/>
        <w:bottom w:val="none" w:sz="0" w:space="0" w:color="auto"/>
        <w:right w:val="none" w:sz="0" w:space="0" w:color="auto"/>
      </w:divBdr>
      <w:divsChild>
        <w:div w:id="1272275238">
          <w:marLeft w:val="0"/>
          <w:marRight w:val="0"/>
          <w:marTop w:val="0"/>
          <w:marBottom w:val="0"/>
          <w:divBdr>
            <w:top w:val="none" w:sz="0" w:space="0" w:color="auto"/>
            <w:left w:val="none" w:sz="0" w:space="0" w:color="auto"/>
            <w:bottom w:val="none" w:sz="0" w:space="0" w:color="auto"/>
            <w:right w:val="none" w:sz="0" w:space="0" w:color="auto"/>
          </w:divBdr>
          <w:divsChild>
            <w:div w:id="141890807">
              <w:marLeft w:val="0"/>
              <w:marRight w:val="0"/>
              <w:marTop w:val="0"/>
              <w:marBottom w:val="0"/>
              <w:divBdr>
                <w:top w:val="none" w:sz="0" w:space="0" w:color="auto"/>
                <w:left w:val="none" w:sz="0" w:space="0" w:color="auto"/>
                <w:bottom w:val="none" w:sz="0" w:space="0" w:color="auto"/>
                <w:right w:val="none" w:sz="0" w:space="0" w:color="auto"/>
              </w:divBdr>
              <w:divsChild>
                <w:div w:id="175507246">
                  <w:marLeft w:val="0"/>
                  <w:marRight w:val="0"/>
                  <w:marTop w:val="0"/>
                  <w:marBottom w:val="0"/>
                  <w:divBdr>
                    <w:top w:val="none" w:sz="0" w:space="0" w:color="auto"/>
                    <w:left w:val="none" w:sz="0" w:space="0" w:color="auto"/>
                    <w:bottom w:val="none" w:sz="0" w:space="0" w:color="auto"/>
                    <w:right w:val="none" w:sz="0" w:space="0" w:color="auto"/>
                  </w:divBdr>
                  <w:divsChild>
                    <w:div w:id="14694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738647">
      <w:bodyDiv w:val="1"/>
      <w:marLeft w:val="0"/>
      <w:marRight w:val="0"/>
      <w:marTop w:val="0"/>
      <w:marBottom w:val="0"/>
      <w:divBdr>
        <w:top w:val="none" w:sz="0" w:space="0" w:color="auto"/>
        <w:left w:val="none" w:sz="0" w:space="0" w:color="auto"/>
        <w:bottom w:val="none" w:sz="0" w:space="0" w:color="auto"/>
        <w:right w:val="none" w:sz="0" w:space="0" w:color="auto"/>
      </w:divBdr>
    </w:div>
    <w:div w:id="668093397">
      <w:bodyDiv w:val="1"/>
      <w:marLeft w:val="0"/>
      <w:marRight w:val="0"/>
      <w:marTop w:val="0"/>
      <w:marBottom w:val="0"/>
      <w:divBdr>
        <w:top w:val="none" w:sz="0" w:space="0" w:color="auto"/>
        <w:left w:val="none" w:sz="0" w:space="0" w:color="auto"/>
        <w:bottom w:val="none" w:sz="0" w:space="0" w:color="auto"/>
        <w:right w:val="none" w:sz="0" w:space="0" w:color="auto"/>
      </w:divBdr>
    </w:div>
    <w:div w:id="702243200">
      <w:bodyDiv w:val="1"/>
      <w:marLeft w:val="0"/>
      <w:marRight w:val="0"/>
      <w:marTop w:val="0"/>
      <w:marBottom w:val="0"/>
      <w:divBdr>
        <w:top w:val="none" w:sz="0" w:space="0" w:color="auto"/>
        <w:left w:val="none" w:sz="0" w:space="0" w:color="auto"/>
        <w:bottom w:val="none" w:sz="0" w:space="0" w:color="auto"/>
        <w:right w:val="none" w:sz="0" w:space="0" w:color="auto"/>
      </w:divBdr>
    </w:div>
    <w:div w:id="726225181">
      <w:bodyDiv w:val="1"/>
      <w:marLeft w:val="0"/>
      <w:marRight w:val="0"/>
      <w:marTop w:val="0"/>
      <w:marBottom w:val="0"/>
      <w:divBdr>
        <w:top w:val="none" w:sz="0" w:space="0" w:color="auto"/>
        <w:left w:val="none" w:sz="0" w:space="0" w:color="auto"/>
        <w:bottom w:val="none" w:sz="0" w:space="0" w:color="auto"/>
        <w:right w:val="none" w:sz="0" w:space="0" w:color="auto"/>
      </w:divBdr>
    </w:div>
    <w:div w:id="750851867">
      <w:bodyDiv w:val="1"/>
      <w:marLeft w:val="0"/>
      <w:marRight w:val="0"/>
      <w:marTop w:val="0"/>
      <w:marBottom w:val="0"/>
      <w:divBdr>
        <w:top w:val="none" w:sz="0" w:space="0" w:color="auto"/>
        <w:left w:val="none" w:sz="0" w:space="0" w:color="auto"/>
        <w:bottom w:val="none" w:sz="0" w:space="0" w:color="auto"/>
        <w:right w:val="none" w:sz="0" w:space="0" w:color="auto"/>
      </w:divBdr>
    </w:div>
    <w:div w:id="818421917">
      <w:bodyDiv w:val="1"/>
      <w:marLeft w:val="0"/>
      <w:marRight w:val="0"/>
      <w:marTop w:val="0"/>
      <w:marBottom w:val="0"/>
      <w:divBdr>
        <w:top w:val="none" w:sz="0" w:space="0" w:color="auto"/>
        <w:left w:val="none" w:sz="0" w:space="0" w:color="auto"/>
        <w:bottom w:val="none" w:sz="0" w:space="0" w:color="auto"/>
        <w:right w:val="none" w:sz="0" w:space="0" w:color="auto"/>
      </w:divBdr>
    </w:div>
    <w:div w:id="974019614">
      <w:bodyDiv w:val="1"/>
      <w:marLeft w:val="0"/>
      <w:marRight w:val="0"/>
      <w:marTop w:val="0"/>
      <w:marBottom w:val="0"/>
      <w:divBdr>
        <w:top w:val="none" w:sz="0" w:space="0" w:color="auto"/>
        <w:left w:val="none" w:sz="0" w:space="0" w:color="auto"/>
        <w:bottom w:val="none" w:sz="0" w:space="0" w:color="auto"/>
        <w:right w:val="none" w:sz="0" w:space="0" w:color="auto"/>
      </w:divBdr>
    </w:div>
    <w:div w:id="1100636678">
      <w:bodyDiv w:val="1"/>
      <w:marLeft w:val="0"/>
      <w:marRight w:val="0"/>
      <w:marTop w:val="0"/>
      <w:marBottom w:val="0"/>
      <w:divBdr>
        <w:top w:val="none" w:sz="0" w:space="0" w:color="auto"/>
        <w:left w:val="none" w:sz="0" w:space="0" w:color="auto"/>
        <w:bottom w:val="none" w:sz="0" w:space="0" w:color="auto"/>
        <w:right w:val="none" w:sz="0" w:space="0" w:color="auto"/>
      </w:divBdr>
    </w:div>
    <w:div w:id="1107848049">
      <w:bodyDiv w:val="1"/>
      <w:marLeft w:val="0"/>
      <w:marRight w:val="0"/>
      <w:marTop w:val="0"/>
      <w:marBottom w:val="0"/>
      <w:divBdr>
        <w:top w:val="none" w:sz="0" w:space="0" w:color="auto"/>
        <w:left w:val="none" w:sz="0" w:space="0" w:color="auto"/>
        <w:bottom w:val="none" w:sz="0" w:space="0" w:color="auto"/>
        <w:right w:val="none" w:sz="0" w:space="0" w:color="auto"/>
      </w:divBdr>
    </w:div>
    <w:div w:id="1543905289">
      <w:bodyDiv w:val="1"/>
      <w:marLeft w:val="0"/>
      <w:marRight w:val="0"/>
      <w:marTop w:val="0"/>
      <w:marBottom w:val="0"/>
      <w:divBdr>
        <w:top w:val="none" w:sz="0" w:space="0" w:color="auto"/>
        <w:left w:val="none" w:sz="0" w:space="0" w:color="auto"/>
        <w:bottom w:val="none" w:sz="0" w:space="0" w:color="auto"/>
        <w:right w:val="none" w:sz="0" w:space="0" w:color="auto"/>
      </w:divBdr>
    </w:div>
    <w:div w:id="1632974552">
      <w:bodyDiv w:val="1"/>
      <w:marLeft w:val="0"/>
      <w:marRight w:val="0"/>
      <w:marTop w:val="0"/>
      <w:marBottom w:val="0"/>
      <w:divBdr>
        <w:top w:val="none" w:sz="0" w:space="0" w:color="auto"/>
        <w:left w:val="none" w:sz="0" w:space="0" w:color="auto"/>
        <w:bottom w:val="none" w:sz="0" w:space="0" w:color="auto"/>
        <w:right w:val="none" w:sz="0" w:space="0" w:color="auto"/>
      </w:divBdr>
    </w:div>
    <w:div w:id="1667591164">
      <w:bodyDiv w:val="1"/>
      <w:marLeft w:val="0"/>
      <w:marRight w:val="0"/>
      <w:marTop w:val="0"/>
      <w:marBottom w:val="0"/>
      <w:divBdr>
        <w:top w:val="none" w:sz="0" w:space="0" w:color="auto"/>
        <w:left w:val="none" w:sz="0" w:space="0" w:color="auto"/>
        <w:bottom w:val="none" w:sz="0" w:space="0" w:color="auto"/>
        <w:right w:val="none" w:sz="0" w:space="0" w:color="auto"/>
      </w:divBdr>
    </w:div>
    <w:div w:id="1717460730">
      <w:bodyDiv w:val="1"/>
      <w:marLeft w:val="0"/>
      <w:marRight w:val="0"/>
      <w:marTop w:val="0"/>
      <w:marBottom w:val="0"/>
      <w:divBdr>
        <w:top w:val="none" w:sz="0" w:space="0" w:color="auto"/>
        <w:left w:val="none" w:sz="0" w:space="0" w:color="auto"/>
        <w:bottom w:val="none" w:sz="0" w:space="0" w:color="auto"/>
        <w:right w:val="none" w:sz="0" w:space="0" w:color="auto"/>
      </w:divBdr>
    </w:div>
    <w:div w:id="2018147496">
      <w:bodyDiv w:val="1"/>
      <w:marLeft w:val="0"/>
      <w:marRight w:val="0"/>
      <w:marTop w:val="0"/>
      <w:marBottom w:val="0"/>
      <w:divBdr>
        <w:top w:val="none" w:sz="0" w:space="0" w:color="auto"/>
        <w:left w:val="none" w:sz="0" w:space="0" w:color="auto"/>
        <w:bottom w:val="none" w:sz="0" w:space="0" w:color="auto"/>
        <w:right w:val="none" w:sz="0" w:space="0" w:color="auto"/>
      </w:divBdr>
    </w:div>
    <w:div w:id="203059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file:///Users/husamkhamis/Downloads/www.husamkhamis.com%20" TargetMode="External"/><Relationship Id="rId1" Type="http://schemas.openxmlformats.org/officeDocument/2006/relationships/hyperlink" Target="mailto:Husamkhamis@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1205</Words>
  <Characters>6871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Quicken Loans</Company>
  <LinksUpToDate>false</LinksUpToDate>
  <CharactersWithSpaces>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Al-Khal, Sonya</dc:creator>
  <cp:keywords/>
  <dc:description/>
  <cp:lastModifiedBy>Husam Khamis</cp:lastModifiedBy>
  <cp:revision>6</cp:revision>
  <cp:lastPrinted>2025-02-19T03:05:00Z</cp:lastPrinted>
  <dcterms:created xsi:type="dcterms:W3CDTF">2025-02-28T18:47:00Z</dcterms:created>
  <dcterms:modified xsi:type="dcterms:W3CDTF">2025-03-13T21:00:00Z</dcterms:modified>
</cp:coreProperties>
</file>